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custom-properties" Target="docProps/custom.xml"/><Relationship Id="rId7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6" Type="http://schemas.openxmlformats.org/package/2006/relationships/metadata/core-properties" Target="docProps/core.xml"/><Relationship Id="rId5" Type="http://schemas.microsoft.com/office/2007/relationships/ui/extensibility" Target="customUI/customUI14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70612" w14:textId="0275F0D1" w:rsidR="00DE74DD" w:rsidRPr="00DE74DD" w:rsidRDefault="00DE74DD">
      <w:pPr>
        <w:pStyle w:val="papertitle"/>
        <w:rPr>
          <w:rFonts w:ascii="宋体" w:eastAsia="宋体" w:hAnsi="宋体" w:cs="宋体"/>
          <w:color w:val="FF0000"/>
          <w:lang w:eastAsia="zh-CN"/>
        </w:rPr>
      </w:pPr>
      <w:r w:rsidRPr="00DE74DD">
        <w:rPr>
          <w:rFonts w:ascii="宋体" w:eastAsia="宋体" w:hAnsi="宋体" w:cs="宋体" w:hint="eastAsia"/>
          <w:color w:val="FF0000"/>
          <w:lang w:eastAsia="zh-CN"/>
        </w:rPr>
        <w:t>论文中使用的图片必须要有授权许可</w:t>
      </w:r>
    </w:p>
    <w:p w14:paraId="101F8A69" w14:textId="4BF12F0E" w:rsidR="008F5064" w:rsidRDefault="008F5064">
      <w:pPr>
        <w:pStyle w:val="papertitle"/>
        <w:rPr>
          <w:rFonts w:ascii="宋体" w:hAnsi="宋体" w:cs="宋体"/>
          <w:color w:val="FF0000"/>
          <w:lang w:eastAsia="zh-CN"/>
        </w:rPr>
      </w:pPr>
      <w:r>
        <w:rPr>
          <w:rFonts w:ascii="宋体" w:eastAsia="宋体" w:hAnsi="宋体" w:cs="宋体" w:hint="eastAsia"/>
          <w:color w:val="FF0000"/>
          <w:lang w:eastAsia="zh-CN"/>
        </w:rPr>
        <w:t>论文要6页以上</w:t>
      </w:r>
    </w:p>
    <w:p w14:paraId="4DC567D6" w14:textId="02EB18B5" w:rsidR="00C35BB8" w:rsidRDefault="00BD29F8">
      <w:pPr>
        <w:pStyle w:val="papertitle"/>
        <w:rPr>
          <w:rFonts w:ascii="宋体" w:hAnsi="宋体" w:cs="宋体"/>
          <w:color w:val="FF0000"/>
          <w:lang w:eastAsia="zh-CN"/>
        </w:rPr>
      </w:pPr>
      <w:proofErr w:type="spellStart"/>
      <w:r w:rsidRPr="00D216E8">
        <w:rPr>
          <w:rFonts w:ascii="宋体" w:hAnsi="宋体" w:cs="宋体" w:hint="eastAsia"/>
          <w:color w:val="FF0000"/>
          <w:lang w:eastAsia="zh-CN"/>
        </w:rPr>
        <w:t>页面尺寸设置如下</w:t>
      </w:r>
      <w:proofErr w:type="spellEnd"/>
      <w:r w:rsidRPr="00D216E8">
        <w:rPr>
          <w:rFonts w:ascii="宋体" w:hAnsi="宋体" w:cs="宋体" w:hint="eastAsia"/>
          <w:color w:val="FF0000"/>
          <w:lang w:eastAsia="zh-CN"/>
        </w:rPr>
        <w:t>：</w:t>
      </w:r>
    </w:p>
    <w:p w14:paraId="36D0ACC6" w14:textId="3A4AD631" w:rsidR="00BD29F8" w:rsidRPr="00D216E8" w:rsidRDefault="00BD29F8" w:rsidP="00BD29F8">
      <w:pPr>
        <w:pStyle w:val="Titledocument"/>
        <w:jc w:val="center"/>
        <w:rPr>
          <w:rFonts w:ascii="宋体" w:eastAsia="宋体" w:hAnsi="宋体" w:cs="宋体"/>
          <w:color w:val="FF0000"/>
          <w:lang w:eastAsia="zh-CN"/>
        </w:rPr>
      </w:pPr>
      <w:r w:rsidRPr="00D216E8">
        <w:rPr>
          <w:rFonts w:ascii="宋体" w:eastAsia="宋体" w:hAnsi="宋体" w:cs="宋体" w:hint="eastAsia"/>
          <w:color w:val="FF0000"/>
          <w:lang w:eastAsia="zh-CN"/>
        </w:rPr>
        <w:t>页边距：上：</w:t>
      </w:r>
      <w:r>
        <w:rPr>
          <w:rFonts w:ascii="宋体" w:eastAsia="宋体" w:hAnsi="宋体" w:cs="宋体"/>
          <w:color w:val="FF0000"/>
          <w:lang w:eastAsia="zh-CN"/>
        </w:rPr>
        <w:t>5.2</w:t>
      </w:r>
      <w:r w:rsidRPr="00D216E8">
        <w:rPr>
          <w:rFonts w:ascii="宋体" w:eastAsia="宋体" w:hAnsi="宋体" w:cs="宋体" w:hint="eastAsia"/>
          <w:color w:val="FF0000"/>
          <w:lang w:eastAsia="zh-CN"/>
        </w:rPr>
        <w:t>厘米，下：</w:t>
      </w:r>
      <w:r>
        <w:rPr>
          <w:rFonts w:ascii="宋体" w:eastAsia="宋体" w:hAnsi="宋体" w:cs="宋体"/>
          <w:color w:val="FF0000"/>
          <w:lang w:eastAsia="zh-CN"/>
        </w:rPr>
        <w:t>5.2</w:t>
      </w:r>
      <w:r w:rsidRPr="00D216E8">
        <w:rPr>
          <w:rFonts w:ascii="宋体" w:eastAsia="宋体" w:hAnsi="宋体" w:cs="宋体" w:hint="eastAsia"/>
          <w:color w:val="FF0000"/>
          <w:lang w:eastAsia="zh-CN"/>
        </w:rPr>
        <w:t>厘米，左：</w:t>
      </w:r>
      <w:r w:rsidR="00AB2800">
        <w:rPr>
          <w:rFonts w:ascii="宋体" w:eastAsia="宋体" w:hAnsi="宋体" w:cs="宋体"/>
          <w:color w:val="FF0000"/>
          <w:lang w:eastAsia="zh-CN"/>
        </w:rPr>
        <w:t>4.4</w:t>
      </w:r>
      <w:r w:rsidRPr="00D216E8">
        <w:rPr>
          <w:rFonts w:ascii="宋体" w:eastAsia="宋体" w:hAnsi="宋体" w:cs="宋体" w:hint="eastAsia"/>
          <w:color w:val="FF0000"/>
          <w:lang w:eastAsia="zh-CN"/>
        </w:rPr>
        <w:t>厘米，右：</w:t>
      </w:r>
      <w:r w:rsidR="00AB2800">
        <w:rPr>
          <w:rFonts w:ascii="宋体" w:eastAsia="宋体" w:hAnsi="宋体" w:cs="宋体"/>
          <w:color w:val="FF0000"/>
          <w:lang w:eastAsia="zh-CN"/>
        </w:rPr>
        <w:t>4.4</w:t>
      </w:r>
      <w:r w:rsidRPr="00D216E8">
        <w:rPr>
          <w:rFonts w:ascii="宋体" w:eastAsia="宋体" w:hAnsi="宋体" w:cs="宋体" w:hint="eastAsia"/>
          <w:color w:val="FF0000"/>
          <w:lang w:eastAsia="zh-CN"/>
        </w:rPr>
        <w:t>厘米</w:t>
      </w:r>
    </w:p>
    <w:p w14:paraId="7E81019E" w14:textId="4439EA6D" w:rsidR="00BD29F8" w:rsidRDefault="00BD29F8" w:rsidP="00BD29F8">
      <w:pPr>
        <w:pStyle w:val="DocHead"/>
        <w:spacing w:before="0" w:line="240" w:lineRule="exact"/>
        <w:ind w:left="-119" w:right="-136" w:firstLine="119"/>
        <w:rPr>
          <w:rFonts w:ascii="宋体" w:hAnsi="宋体" w:cs="宋体"/>
          <w:color w:val="FF0000"/>
          <w:lang w:eastAsia="zh-CN"/>
        </w:rPr>
      </w:pPr>
      <w:r w:rsidRPr="00D216E8">
        <w:rPr>
          <w:rFonts w:ascii="宋体" w:hAnsi="宋体" w:cs="宋体" w:hint="eastAsia"/>
          <w:color w:val="FF0000"/>
          <w:lang w:eastAsia="zh-CN"/>
        </w:rPr>
        <w:t>纸张大小：</w:t>
      </w:r>
      <w:r w:rsidR="00AB2800">
        <w:rPr>
          <w:rFonts w:ascii="宋体" w:hAnsi="宋体" w:cs="宋体" w:hint="eastAsia"/>
          <w:color w:val="FF0000"/>
          <w:lang w:eastAsia="zh-CN"/>
        </w:rPr>
        <w:t>A</w:t>
      </w:r>
      <w:r w:rsidR="00AB2800">
        <w:rPr>
          <w:rFonts w:ascii="宋体" w:hAnsi="宋体" w:cs="宋体"/>
          <w:color w:val="FF0000"/>
          <w:lang w:eastAsia="zh-CN"/>
        </w:rPr>
        <w:t>4</w:t>
      </w:r>
      <w:r w:rsidRPr="00D216E8">
        <w:rPr>
          <w:rFonts w:ascii="宋体" w:hAnsi="宋体" w:cs="宋体" w:hint="eastAsia"/>
          <w:color w:val="FF0000"/>
          <w:lang w:eastAsia="zh-CN"/>
        </w:rPr>
        <w:t>（宽度：</w:t>
      </w:r>
      <w:r w:rsidR="00AB2800" w:rsidRPr="00AB2800">
        <w:rPr>
          <w:rFonts w:ascii="宋体" w:hAnsi="宋体" w:cs="宋体"/>
          <w:color w:val="FF0000"/>
          <w:lang w:eastAsia="zh-CN"/>
        </w:rPr>
        <w:t>21</w:t>
      </w:r>
      <w:r w:rsidRPr="00D216E8">
        <w:rPr>
          <w:rFonts w:ascii="宋体" w:hAnsi="宋体" w:cs="宋体" w:hint="eastAsia"/>
          <w:color w:val="FF0000"/>
          <w:lang w:eastAsia="zh-CN"/>
        </w:rPr>
        <w:t>厘米，高度：</w:t>
      </w:r>
      <w:r w:rsidR="00AB2800" w:rsidRPr="00AB2800">
        <w:rPr>
          <w:rFonts w:ascii="宋体" w:hAnsi="宋体" w:cs="宋体"/>
          <w:color w:val="FF0000"/>
          <w:lang w:eastAsia="zh-CN"/>
        </w:rPr>
        <w:t>29.7</w:t>
      </w:r>
      <w:r w:rsidRPr="00D216E8">
        <w:rPr>
          <w:rFonts w:ascii="宋体" w:hAnsi="宋体" w:cs="宋体" w:hint="eastAsia"/>
          <w:color w:val="FF0000"/>
          <w:lang w:eastAsia="zh-CN"/>
        </w:rPr>
        <w:t>厘米）</w:t>
      </w:r>
    </w:p>
    <w:p w14:paraId="3627F47F" w14:textId="6107C09E" w:rsidR="00BD29F8" w:rsidRDefault="00BD29F8" w:rsidP="00BD29F8">
      <w:pPr>
        <w:pStyle w:val="DocHead"/>
        <w:spacing w:before="0" w:line="240" w:lineRule="exact"/>
        <w:ind w:left="-119" w:right="-136" w:firstLine="119"/>
        <w:rPr>
          <w:rFonts w:ascii="宋体" w:hAnsi="宋体" w:cs="宋体"/>
          <w:color w:val="FF0000"/>
          <w:lang w:eastAsia="zh-CN"/>
        </w:rPr>
      </w:pPr>
      <w:r>
        <w:rPr>
          <w:rFonts w:ascii="宋体" w:hAnsi="宋体" w:cs="宋体" w:hint="eastAsia"/>
          <w:color w:val="FF0000"/>
          <w:lang w:eastAsia="zh-CN"/>
        </w:rPr>
        <w:t>布局：页眉：</w:t>
      </w:r>
      <w:r w:rsidR="00AB2800" w:rsidRPr="00AB2800">
        <w:rPr>
          <w:rFonts w:ascii="宋体" w:hAnsi="宋体" w:cs="宋体"/>
          <w:color w:val="FF0000"/>
          <w:lang w:eastAsia="zh-CN"/>
        </w:rPr>
        <w:t>4.2</w:t>
      </w:r>
      <w:r>
        <w:rPr>
          <w:rFonts w:ascii="宋体" w:hAnsi="宋体" w:cs="宋体" w:hint="eastAsia"/>
          <w:color w:val="FF0000"/>
          <w:lang w:eastAsia="zh-CN"/>
        </w:rPr>
        <w:t>厘米 ，页脚</w:t>
      </w:r>
      <w:r w:rsidR="00AB2800" w:rsidRPr="00AB2800">
        <w:rPr>
          <w:rFonts w:ascii="宋体" w:hAnsi="宋体" w:cs="宋体"/>
          <w:color w:val="FF0000"/>
          <w:lang w:eastAsia="zh-CN"/>
        </w:rPr>
        <w:t>4.1</w:t>
      </w:r>
      <w:r>
        <w:rPr>
          <w:rFonts w:ascii="宋体" w:hAnsi="宋体" w:cs="宋体" w:hint="eastAsia"/>
          <w:color w:val="FF0000"/>
          <w:lang w:eastAsia="zh-CN"/>
        </w:rPr>
        <w:t>厘米</w:t>
      </w:r>
    </w:p>
    <w:p w14:paraId="35DB8DC5" w14:textId="77777777" w:rsidR="00BD29F8" w:rsidRPr="003D65BA" w:rsidRDefault="00BD29F8" w:rsidP="00BD29F8">
      <w:pPr>
        <w:pStyle w:val="DocHead"/>
        <w:spacing w:before="0" w:line="240" w:lineRule="exact"/>
        <w:ind w:left="-119" w:right="-136" w:firstLine="119"/>
        <w:rPr>
          <w:color w:val="FF0000"/>
          <w:lang w:eastAsia="zh-CN"/>
        </w:rPr>
      </w:pPr>
      <w:r w:rsidRPr="003D65BA">
        <w:rPr>
          <w:rFonts w:hint="eastAsia"/>
          <w:color w:val="FF0000"/>
          <w:lang w:eastAsia="zh-CN"/>
        </w:rPr>
        <w:t>无网格</w:t>
      </w:r>
    </w:p>
    <w:p w14:paraId="3F6FB8DA" w14:textId="77777777" w:rsidR="00BD29F8" w:rsidRPr="00BD29F8" w:rsidRDefault="00BD29F8" w:rsidP="00BD29F8">
      <w:pPr>
        <w:pStyle w:val="author"/>
        <w:rPr>
          <w:rFonts w:eastAsiaTheme="minorEastAsia"/>
          <w:lang w:eastAsia="zh-CN"/>
        </w:rPr>
      </w:pPr>
    </w:p>
    <w:p w14:paraId="37466AAB" w14:textId="262590B3" w:rsidR="00795839" w:rsidRDefault="0038178E">
      <w:pPr>
        <w:pStyle w:val="papertitle"/>
      </w:pPr>
      <w:r>
        <w:t>Contribution Title</w:t>
      </w:r>
      <w:r w:rsidR="00AB2800">
        <w:rPr>
          <w:rFonts w:ascii="宋体" w:eastAsia="宋体" w:hAnsi="宋体" w:cs="宋体" w:hint="eastAsia"/>
          <w:lang w:eastAsia="zh-CN"/>
        </w:rPr>
        <w:t>（</w:t>
      </w:r>
      <w:r w:rsidR="00AB2800" w:rsidRPr="00AB2800">
        <w:rPr>
          <w:rFonts w:ascii="宋体" w:eastAsia="宋体" w:hAnsi="宋体" w:cs="宋体" w:hint="eastAsia"/>
          <w:color w:val="FF0000"/>
          <w:lang w:eastAsia="zh-CN"/>
        </w:rPr>
        <w:t>题目字体：</w:t>
      </w:r>
      <w:r w:rsidR="00AB2800" w:rsidRPr="00AB2800">
        <w:rPr>
          <w:rFonts w:ascii="宋体" w:eastAsia="宋体" w:hAnsi="宋体" w:cs="宋体"/>
          <w:color w:val="FF0000"/>
          <w:lang w:eastAsia="zh-CN"/>
        </w:rPr>
        <w:t>Times New Roman</w:t>
      </w:r>
      <w:r w:rsidR="00AB2800" w:rsidRPr="00AB2800">
        <w:rPr>
          <w:rFonts w:ascii="宋体" w:eastAsia="宋体" w:hAnsi="宋体" w:cs="宋体" w:hint="eastAsia"/>
          <w:color w:val="FF0000"/>
          <w:lang w:eastAsia="zh-CN"/>
        </w:rPr>
        <w:t>字号四号，加粗，居中，段后</w:t>
      </w:r>
      <w:r w:rsidR="00AB2800" w:rsidRPr="00AB2800">
        <w:rPr>
          <w:rFonts w:ascii="宋体" w:eastAsia="宋体" w:hAnsi="宋体" w:cs="宋体"/>
          <w:color w:val="FF0000"/>
          <w:lang w:eastAsia="zh-CN"/>
        </w:rPr>
        <w:t xml:space="preserve">24 </w:t>
      </w:r>
      <w:r w:rsidR="00AB2800" w:rsidRPr="00AB2800">
        <w:rPr>
          <w:rFonts w:ascii="宋体" w:eastAsia="宋体" w:hAnsi="宋体" w:cs="宋体" w:hint="eastAsia"/>
          <w:color w:val="FF0000"/>
          <w:lang w:eastAsia="zh-CN"/>
        </w:rPr>
        <w:t>磅，最小值</w:t>
      </w:r>
      <w:r w:rsidR="00AB2800" w:rsidRPr="00AB2800">
        <w:rPr>
          <w:rFonts w:ascii="宋体" w:eastAsia="宋体" w:hAnsi="宋体" w:cs="宋体"/>
          <w:color w:val="FF0000"/>
          <w:lang w:eastAsia="zh-CN"/>
        </w:rPr>
        <w:t xml:space="preserve">18 </w:t>
      </w:r>
      <w:r w:rsidR="00AB2800" w:rsidRPr="00AB2800">
        <w:rPr>
          <w:rFonts w:ascii="宋体" w:eastAsia="宋体" w:hAnsi="宋体" w:cs="宋体" w:hint="eastAsia"/>
          <w:color w:val="FF0000"/>
          <w:lang w:eastAsia="zh-CN"/>
        </w:rPr>
        <w:t>磅）</w:t>
      </w:r>
    </w:p>
    <w:p w14:paraId="2376E4BC" w14:textId="5ED6808F" w:rsidR="00795839" w:rsidRDefault="0038178E">
      <w:pPr>
        <w:pStyle w:val="author"/>
      </w:pPr>
      <w:r>
        <w:t>First Author</w:t>
      </w:r>
      <w:r>
        <w:rPr>
          <w:vertAlign w:val="superscript"/>
        </w:rPr>
        <w:t>1</w:t>
      </w:r>
      <w:r>
        <w:rPr>
          <w:rStyle w:val="ORCID"/>
          <w:rFonts w:eastAsia="宋体" w:hint="eastAsia"/>
          <w:lang w:eastAsia="zh-CN"/>
        </w:rPr>
        <w:t>*</w:t>
      </w:r>
      <w:r>
        <w:rPr>
          <w:rFonts w:eastAsia="宋体" w:hint="eastAsia"/>
          <w:lang w:eastAsia="zh-CN"/>
        </w:rPr>
        <w:t xml:space="preserve"> </w:t>
      </w:r>
      <w:r>
        <w:t>and Second Author</w:t>
      </w:r>
      <w:r>
        <w:rPr>
          <w:vertAlign w:val="superscript"/>
        </w:rPr>
        <w:t>2</w:t>
      </w:r>
      <w:r w:rsidR="00AB2800" w:rsidRPr="00AB2800">
        <w:rPr>
          <w:rFonts w:ascii="宋体" w:eastAsia="宋体" w:hAnsi="宋体" w:cs="宋体" w:hint="eastAsia"/>
          <w:color w:val="FF0000"/>
          <w:lang w:eastAsia="zh-CN"/>
        </w:rPr>
        <w:t>（作者名字字体：</w:t>
      </w:r>
      <w:r w:rsidR="00AB2800" w:rsidRPr="00AB2800">
        <w:rPr>
          <w:rFonts w:ascii="宋体" w:eastAsia="宋体" w:hAnsi="宋体" w:cs="宋体"/>
          <w:color w:val="FF0000"/>
          <w:lang w:eastAsia="zh-CN"/>
        </w:rPr>
        <w:t>Times New Roman</w:t>
      </w:r>
      <w:r w:rsidR="00AB2800" w:rsidRPr="00AB2800">
        <w:rPr>
          <w:rFonts w:ascii="宋体" w:eastAsia="宋体" w:hAnsi="宋体" w:cs="宋体" w:hint="eastAsia"/>
          <w:color w:val="FF0000"/>
          <w:lang w:eastAsia="zh-CN"/>
        </w:rPr>
        <w:t>，字号1</w:t>
      </w:r>
      <w:r w:rsidR="00AB2800" w:rsidRPr="00AB2800">
        <w:rPr>
          <w:rFonts w:ascii="宋体" w:eastAsia="宋体" w:hAnsi="宋体" w:cs="宋体"/>
          <w:color w:val="FF0000"/>
          <w:lang w:eastAsia="zh-CN"/>
        </w:rPr>
        <w:t>0</w:t>
      </w:r>
      <w:r w:rsidR="00AB2800" w:rsidRPr="00AB2800">
        <w:rPr>
          <w:rFonts w:ascii="宋体" w:eastAsia="宋体" w:hAnsi="宋体" w:cs="宋体" w:hint="eastAsia"/>
          <w:color w:val="FF0000"/>
          <w:lang w:eastAsia="zh-CN"/>
        </w:rPr>
        <w:t>，居中，段后</w:t>
      </w:r>
      <w:r w:rsidR="00AB2800" w:rsidRPr="00AB2800">
        <w:rPr>
          <w:rFonts w:ascii="宋体" w:eastAsia="宋体" w:hAnsi="宋体" w:cs="宋体"/>
          <w:color w:val="FF0000"/>
          <w:lang w:eastAsia="zh-CN"/>
        </w:rPr>
        <w:t xml:space="preserve">10 </w:t>
      </w:r>
      <w:r w:rsidR="00AB2800" w:rsidRPr="00AB2800">
        <w:rPr>
          <w:rFonts w:ascii="宋体" w:eastAsia="宋体" w:hAnsi="宋体" w:cs="宋体" w:hint="eastAsia"/>
          <w:color w:val="FF0000"/>
          <w:lang w:eastAsia="zh-CN"/>
        </w:rPr>
        <w:t>磅，最小值</w:t>
      </w:r>
      <w:r w:rsidR="00AB2800" w:rsidRPr="00AB2800">
        <w:rPr>
          <w:rFonts w:ascii="宋体" w:eastAsia="宋体" w:hAnsi="宋体" w:cs="宋体"/>
          <w:color w:val="FF0000"/>
          <w:lang w:eastAsia="zh-CN"/>
        </w:rPr>
        <w:t xml:space="preserve">11 </w:t>
      </w:r>
      <w:r w:rsidR="00AB2800" w:rsidRPr="00AB2800">
        <w:rPr>
          <w:rFonts w:ascii="宋体" w:eastAsia="宋体" w:hAnsi="宋体" w:cs="宋体" w:hint="eastAsia"/>
          <w:color w:val="FF0000"/>
          <w:lang w:eastAsia="zh-CN"/>
        </w:rPr>
        <w:t>磅）</w:t>
      </w:r>
    </w:p>
    <w:p w14:paraId="2331C622" w14:textId="77777777" w:rsidR="00795839" w:rsidRDefault="0038178E">
      <w:pPr>
        <w:pStyle w:val="address"/>
      </w:pPr>
      <w:r>
        <w:rPr>
          <w:vertAlign w:val="superscript"/>
        </w:rPr>
        <w:t>1</w:t>
      </w:r>
      <w:r>
        <w:t xml:space="preserve"> Princeton University, Princeton NJ 08544, USA</w:t>
      </w:r>
    </w:p>
    <w:p w14:paraId="380EB9F3" w14:textId="77777777" w:rsidR="00AB2800" w:rsidRDefault="0038178E">
      <w:pPr>
        <w:pStyle w:val="address"/>
      </w:pPr>
      <w:r w:rsidRPr="00AB2800">
        <w:rPr>
          <w:vertAlign w:val="superscript"/>
        </w:rPr>
        <w:t>2</w:t>
      </w:r>
      <w:r w:rsidRPr="00AB2800">
        <w:t xml:space="preserve"> Springer Heidelberg, </w:t>
      </w:r>
      <w:proofErr w:type="spellStart"/>
      <w:r w:rsidRPr="00AB2800">
        <w:t>Tiergartenstr</w:t>
      </w:r>
      <w:proofErr w:type="spellEnd"/>
      <w:r w:rsidRPr="00AB2800">
        <w:t>. 17, 69121 Heidelberg, Germany</w:t>
      </w:r>
    </w:p>
    <w:p w14:paraId="478AC4EB" w14:textId="6F80B78E" w:rsidR="00795839" w:rsidRDefault="00000000">
      <w:pPr>
        <w:pStyle w:val="address"/>
        <w:rPr>
          <w:rStyle w:val="e-mail"/>
          <w:rFonts w:ascii="Times New Roman" w:hAnsi="Times New Roman"/>
        </w:rPr>
      </w:pPr>
      <w:hyperlink r:id="rId8" w:history="1">
        <w:r w:rsidR="00AB2800" w:rsidRPr="00AA51D8">
          <w:rPr>
            <w:rStyle w:val="a7"/>
            <w:rFonts w:eastAsia="宋体" w:hint="eastAsia"/>
            <w:lang w:eastAsia="zh-CN"/>
          </w:rPr>
          <w:t>*</w:t>
        </w:r>
        <w:r w:rsidR="00AB2800" w:rsidRPr="00AA51D8">
          <w:rPr>
            <w:rStyle w:val="a7"/>
          </w:rPr>
          <w:t>lncs@springer.com</w:t>
        </w:r>
      </w:hyperlink>
    </w:p>
    <w:p w14:paraId="5002F629" w14:textId="7125C896" w:rsidR="00AB2800" w:rsidRPr="00AB2800" w:rsidRDefault="00AB2800">
      <w:pPr>
        <w:pStyle w:val="address"/>
        <w:rPr>
          <w:color w:val="FF0000"/>
        </w:rPr>
      </w:pPr>
      <w:r w:rsidRPr="00AB2800">
        <w:rPr>
          <w:rStyle w:val="e-mail"/>
          <w:rFonts w:ascii="宋体" w:eastAsia="宋体" w:hAnsi="宋体" w:cs="宋体" w:hint="eastAsia"/>
          <w:color w:val="FF0000"/>
          <w:lang w:eastAsia="zh-CN"/>
        </w:rPr>
        <w:t>（作者单位和作者邮箱字体</w:t>
      </w:r>
      <w:r w:rsidRPr="00AB2800">
        <w:rPr>
          <w:rStyle w:val="e-mail"/>
          <w:rFonts w:ascii="宋体" w:eastAsia="宋体" w:hAnsi="宋体" w:cs="宋体"/>
          <w:color w:val="FF0000"/>
          <w:lang w:eastAsia="zh-CN"/>
        </w:rPr>
        <w:t>Times New Roman</w:t>
      </w:r>
      <w:r w:rsidRPr="00AB2800">
        <w:rPr>
          <w:rStyle w:val="e-mail"/>
          <w:rFonts w:ascii="宋体" w:eastAsia="宋体" w:hAnsi="宋体" w:cs="宋体" w:hint="eastAsia"/>
          <w:color w:val="FF0000"/>
          <w:lang w:eastAsia="zh-CN"/>
        </w:rPr>
        <w:t>，字号小五，居中）</w:t>
      </w:r>
    </w:p>
    <w:p w14:paraId="31B1388C" w14:textId="42CE6A95" w:rsidR="00795839" w:rsidRPr="005A255A" w:rsidRDefault="0038178E">
      <w:pPr>
        <w:pStyle w:val="abstract"/>
        <w:spacing w:after="0"/>
        <w:ind w:firstLine="0"/>
        <w:rPr>
          <w:color w:val="FF0000"/>
        </w:rPr>
      </w:pPr>
      <w:r>
        <w:rPr>
          <w:b/>
          <w:bCs/>
        </w:rPr>
        <w:t xml:space="preserve">Abstract. </w:t>
      </w:r>
      <w:r>
        <w:t xml:space="preserve">The abstract should summarize the contents of the paper in short terms, i.e. 150-250 </w:t>
      </w:r>
      <w:proofErr w:type="gramStart"/>
      <w:r>
        <w:t>words.</w:t>
      </w:r>
      <w:r w:rsidR="00AB2800" w:rsidRPr="005A255A">
        <w:rPr>
          <w:rFonts w:ascii="宋体" w:eastAsia="宋体" w:hAnsi="宋体" w:cs="宋体" w:hint="eastAsia"/>
          <w:color w:val="FF0000"/>
          <w:lang w:eastAsia="zh-CN"/>
        </w:rPr>
        <w:t>（</w:t>
      </w:r>
      <w:proofErr w:type="gramEnd"/>
      <w:r w:rsidR="00482AE1" w:rsidRPr="005A255A">
        <w:rPr>
          <w:rFonts w:ascii="宋体" w:eastAsia="宋体" w:hAnsi="宋体" w:cs="宋体" w:hint="eastAsia"/>
          <w:color w:val="FF0000"/>
          <w:lang w:eastAsia="zh-CN"/>
        </w:rPr>
        <w:t>摘要的字体</w:t>
      </w:r>
      <w:r w:rsidR="00482AE1" w:rsidRPr="005A255A">
        <w:rPr>
          <w:rFonts w:ascii="宋体" w:eastAsia="宋体" w:hAnsi="宋体" w:cs="宋体"/>
          <w:color w:val="FF0000"/>
          <w:lang w:eastAsia="zh-CN"/>
        </w:rPr>
        <w:t>Times New Roman</w:t>
      </w:r>
      <w:r w:rsidR="00482AE1" w:rsidRPr="005A255A">
        <w:rPr>
          <w:rFonts w:ascii="宋体" w:eastAsia="宋体" w:hAnsi="宋体" w:cs="宋体" w:hint="eastAsia"/>
          <w:color w:val="FF0000"/>
          <w:lang w:eastAsia="zh-CN"/>
        </w:rPr>
        <w:t>，字号小五，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左侧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 xml:space="preserve">1 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厘米，右侧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 xml:space="preserve">1 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厘米</w:t>
      </w:r>
      <w:r w:rsidR="005A255A">
        <w:rPr>
          <w:rFonts w:ascii="宋体" w:eastAsia="宋体" w:hAnsi="宋体" w:cs="宋体" w:hint="eastAsia"/>
          <w:color w:val="FF0000"/>
          <w:lang w:eastAsia="zh-CN"/>
        </w:rPr>
        <w:t>，段前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 xml:space="preserve">30 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磅</w:t>
      </w:r>
      <w:r w:rsidR="00AB2800" w:rsidRPr="005A255A">
        <w:rPr>
          <w:rFonts w:ascii="宋体" w:eastAsia="宋体" w:hAnsi="宋体" w:cs="宋体" w:hint="eastAsia"/>
          <w:color w:val="FF0000"/>
          <w:lang w:eastAsia="zh-CN"/>
        </w:rPr>
        <w:t>）</w:t>
      </w:r>
    </w:p>
    <w:p w14:paraId="76D33024" w14:textId="121FA33B" w:rsidR="00795839" w:rsidRPr="005A255A" w:rsidRDefault="0038178E">
      <w:pPr>
        <w:pStyle w:val="keywords"/>
        <w:rPr>
          <w:color w:val="FF0000"/>
        </w:rPr>
      </w:pPr>
      <w:r>
        <w:rPr>
          <w:b/>
          <w:bCs/>
        </w:rPr>
        <w:t>Keywords:</w:t>
      </w:r>
      <w:r>
        <w:t xml:space="preserve"> First Keyword, Second Keyword, Third Keyword.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（关键词字体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>Times New Roman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，字号小五，左侧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 xml:space="preserve">1 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厘米，右侧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 xml:space="preserve">1 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厘米，段前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 xml:space="preserve">11 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磅，段后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 xml:space="preserve">18 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磅）</w:t>
      </w:r>
    </w:p>
    <w:p w14:paraId="1EEADAC1" w14:textId="32A026E8" w:rsidR="00795839" w:rsidRDefault="0038178E">
      <w:pPr>
        <w:pStyle w:val="heading1"/>
      </w:pPr>
      <w:r>
        <w:lastRenderedPageBreak/>
        <w:t>First Section</w:t>
      </w:r>
      <w:r w:rsidR="005A255A">
        <w:rPr>
          <w:rFonts w:ascii="宋体" w:eastAsia="宋体" w:hAnsi="宋体" w:cs="宋体" w:hint="eastAsia"/>
          <w:lang w:eastAsia="zh-CN"/>
        </w:rPr>
        <w:t>（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一级标题字体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>Times New Roman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，字号小四，加粗，段前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 xml:space="preserve">18 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磅，段后</w:t>
      </w:r>
      <w:r w:rsidR="005A255A" w:rsidRPr="005A255A">
        <w:rPr>
          <w:rFonts w:ascii="宋体" w:eastAsia="宋体" w:hAnsi="宋体" w:cs="宋体"/>
          <w:color w:val="FF0000"/>
          <w:lang w:eastAsia="zh-CN"/>
        </w:rPr>
        <w:t>12</w:t>
      </w:r>
      <w:r w:rsidR="005A255A" w:rsidRPr="005A255A">
        <w:rPr>
          <w:rFonts w:ascii="宋体" w:eastAsia="宋体" w:hAnsi="宋体" w:cs="宋体" w:hint="eastAsia"/>
          <w:color w:val="FF0000"/>
          <w:lang w:eastAsia="zh-CN"/>
        </w:rPr>
        <w:t>段）</w:t>
      </w:r>
    </w:p>
    <w:p w14:paraId="32D6D363" w14:textId="7B54C94D" w:rsidR="00795839" w:rsidRDefault="0038178E">
      <w:pPr>
        <w:pStyle w:val="heading2"/>
        <w:spacing w:before="0"/>
      </w:pPr>
      <w:r>
        <w:t>A Subsection Sample</w:t>
      </w:r>
      <w:r w:rsidR="005A255A">
        <w:rPr>
          <w:rFonts w:ascii="宋体" w:eastAsia="宋体" w:hAnsi="宋体" w:cs="宋体" w:hint="eastAsia"/>
          <w:lang w:eastAsia="zh-CN"/>
        </w:rPr>
        <w:t>（</w:t>
      </w:r>
      <w:r w:rsidR="005A255A" w:rsidRPr="00A61229">
        <w:rPr>
          <w:rFonts w:ascii="宋体" w:eastAsia="宋体" w:hAnsi="宋体" w:cs="宋体" w:hint="eastAsia"/>
          <w:color w:val="FF0000"/>
          <w:lang w:eastAsia="zh-CN"/>
        </w:rPr>
        <w:t>二级标题字体</w:t>
      </w:r>
      <w:r w:rsidR="005A255A" w:rsidRPr="00A61229">
        <w:rPr>
          <w:rFonts w:ascii="宋体" w:eastAsia="宋体" w:hAnsi="宋体" w:cs="宋体"/>
          <w:color w:val="FF0000"/>
          <w:lang w:eastAsia="zh-CN"/>
        </w:rPr>
        <w:t>Times New Roman</w:t>
      </w:r>
      <w:r w:rsidR="005A255A" w:rsidRPr="00A61229">
        <w:rPr>
          <w:rFonts w:ascii="宋体" w:eastAsia="宋体" w:hAnsi="宋体" w:cs="宋体" w:hint="eastAsia"/>
          <w:color w:val="FF0000"/>
          <w:lang w:eastAsia="zh-CN"/>
        </w:rPr>
        <w:t>，字号1</w:t>
      </w:r>
      <w:r w:rsidR="005A255A" w:rsidRPr="00A61229">
        <w:rPr>
          <w:rFonts w:ascii="宋体" w:eastAsia="宋体" w:hAnsi="宋体" w:cs="宋体"/>
          <w:color w:val="FF0000"/>
          <w:lang w:eastAsia="zh-CN"/>
        </w:rPr>
        <w:t>0</w:t>
      </w:r>
      <w:r w:rsidR="005A255A" w:rsidRPr="00A61229">
        <w:rPr>
          <w:rFonts w:ascii="宋体" w:eastAsia="宋体" w:hAnsi="宋体" w:cs="宋体" w:hint="eastAsia"/>
          <w:color w:val="FF0000"/>
          <w:lang w:eastAsia="zh-CN"/>
        </w:rPr>
        <w:t>，加粗，段后</w:t>
      </w:r>
      <w:r w:rsidR="005A255A" w:rsidRPr="00A61229">
        <w:rPr>
          <w:rFonts w:ascii="宋体" w:eastAsia="宋体" w:hAnsi="宋体" w:cs="宋体"/>
          <w:color w:val="FF0000"/>
          <w:lang w:eastAsia="zh-CN"/>
        </w:rPr>
        <w:t xml:space="preserve">8 </w:t>
      </w:r>
      <w:r w:rsidR="005A255A" w:rsidRPr="00A61229">
        <w:rPr>
          <w:rFonts w:ascii="宋体" w:eastAsia="宋体" w:hAnsi="宋体" w:cs="宋体" w:hint="eastAsia"/>
          <w:color w:val="FF0000"/>
          <w:lang w:eastAsia="zh-CN"/>
        </w:rPr>
        <w:t>磅）</w:t>
      </w:r>
    </w:p>
    <w:p w14:paraId="76785C6C" w14:textId="77777777" w:rsidR="00795839" w:rsidRDefault="0038178E">
      <w:pPr>
        <w:pStyle w:val="p1a"/>
      </w:pPr>
      <w:r>
        <w:t>Please note that the first paragraph of a section or subsection is not indented. The first paragraphs that follows a table, figure, equation etc. does not have an indent, either.</w:t>
      </w:r>
    </w:p>
    <w:p w14:paraId="027E84D0" w14:textId="62CE3DAE" w:rsidR="00795839" w:rsidRDefault="0038178E">
      <w:pPr>
        <w:rPr>
          <w:rFonts w:ascii="宋体" w:eastAsia="宋体" w:hAnsi="宋体" w:cs="宋体"/>
          <w:color w:val="FF0000"/>
          <w:lang w:eastAsia="zh-CN"/>
        </w:rPr>
      </w:pPr>
      <w:r>
        <w:t>Subsequent paragraphs, however, are indented.</w:t>
      </w:r>
      <w:r w:rsidR="00A61229" w:rsidRPr="00A61229">
        <w:rPr>
          <w:rFonts w:ascii="宋体" w:eastAsia="宋体" w:hAnsi="宋体" w:cs="宋体" w:hint="eastAsia"/>
          <w:color w:val="FF0000"/>
          <w:lang w:eastAsia="zh-CN"/>
        </w:rPr>
        <w:t>（正文内容字体</w:t>
      </w:r>
      <w:r w:rsidR="00A61229" w:rsidRPr="00A61229">
        <w:rPr>
          <w:rFonts w:ascii="宋体" w:eastAsia="宋体" w:hAnsi="宋体" w:cs="宋体"/>
          <w:color w:val="FF0000"/>
          <w:lang w:eastAsia="zh-CN"/>
        </w:rPr>
        <w:t>Times New Roman</w:t>
      </w:r>
      <w:r w:rsidR="00A61229" w:rsidRPr="00A61229">
        <w:rPr>
          <w:rFonts w:ascii="宋体" w:eastAsia="宋体" w:hAnsi="宋体" w:cs="宋体" w:hint="eastAsia"/>
          <w:color w:val="FF0000"/>
          <w:lang w:eastAsia="zh-CN"/>
        </w:rPr>
        <w:t>，字号1</w:t>
      </w:r>
      <w:r w:rsidR="00A61229" w:rsidRPr="00A61229">
        <w:rPr>
          <w:rFonts w:ascii="宋体" w:eastAsia="宋体" w:hAnsi="宋体" w:cs="宋体"/>
          <w:color w:val="FF0000"/>
          <w:lang w:eastAsia="zh-CN"/>
        </w:rPr>
        <w:t>0</w:t>
      </w:r>
      <w:r w:rsidR="00A61229" w:rsidRPr="00A61229">
        <w:rPr>
          <w:rFonts w:ascii="宋体" w:eastAsia="宋体" w:hAnsi="宋体" w:cs="宋体" w:hint="eastAsia"/>
          <w:color w:val="FF0000"/>
          <w:lang w:eastAsia="zh-CN"/>
        </w:rPr>
        <w:t>，最小值1</w:t>
      </w:r>
      <w:r w:rsidR="00A61229" w:rsidRPr="00A61229">
        <w:rPr>
          <w:rFonts w:ascii="宋体" w:eastAsia="宋体" w:hAnsi="宋体" w:cs="宋体"/>
          <w:color w:val="FF0000"/>
          <w:lang w:eastAsia="zh-CN"/>
        </w:rPr>
        <w:t>2</w:t>
      </w:r>
      <w:r w:rsidR="00A61229" w:rsidRPr="00A61229">
        <w:rPr>
          <w:rFonts w:ascii="宋体" w:eastAsia="宋体" w:hAnsi="宋体" w:cs="宋体" w:hint="eastAsia"/>
          <w:color w:val="FF0000"/>
          <w:lang w:eastAsia="zh-CN"/>
        </w:rPr>
        <w:t>磅）</w:t>
      </w:r>
    </w:p>
    <w:p w14:paraId="1D213573" w14:textId="78998D3D" w:rsidR="00B72268" w:rsidRPr="00B72268" w:rsidRDefault="00B72268">
      <w:pPr>
        <w:rPr>
          <w:color w:val="FF0000"/>
          <w:lang w:eastAsia="zh-CN"/>
        </w:rPr>
      </w:pPr>
      <w:r w:rsidRPr="00B72268">
        <w:rPr>
          <w:color w:val="FF0000"/>
          <w:sz w:val="22"/>
          <w:lang w:eastAsia="zh-CN"/>
        </w:rPr>
        <w:t xml:space="preserve">标题下的第二段起首行缩进0.4 </w:t>
      </w:r>
      <w:proofErr w:type="spellStart"/>
      <w:r w:rsidRPr="00B72268">
        <w:rPr>
          <w:color w:val="FF0000"/>
          <w:sz w:val="22"/>
          <w:lang w:eastAsia="zh-CN"/>
        </w:rPr>
        <w:t>厘米</w:t>
      </w:r>
      <w:proofErr w:type="spellEnd"/>
    </w:p>
    <w:p w14:paraId="4AB9D07E" w14:textId="3173946A" w:rsidR="00795839" w:rsidRDefault="0038178E">
      <w:pPr>
        <w:pStyle w:val="3"/>
        <w:rPr>
          <w:rStyle w:val="heading3"/>
          <w:b w:val="0"/>
        </w:rPr>
      </w:pPr>
      <w:r>
        <w:rPr>
          <w:rStyle w:val="heading3"/>
        </w:rPr>
        <w:t xml:space="preserve">Sample Heading (Third Level). </w:t>
      </w:r>
      <w:r>
        <w:rPr>
          <w:rStyle w:val="heading3"/>
          <w:b w:val="0"/>
        </w:rPr>
        <w:t>Only two levels of headings should be numbered. Lower level headings remain unnumbered; they are formatted as run-in headings.</w:t>
      </w:r>
    </w:p>
    <w:p w14:paraId="3A1171A9" w14:textId="6C9B8685" w:rsidR="00E43C62" w:rsidRPr="005F5373" w:rsidRDefault="005F5373" w:rsidP="005F5373">
      <w:pPr>
        <w:rPr>
          <w:color w:val="FF0000"/>
        </w:rPr>
      </w:pPr>
      <w:r w:rsidRPr="005F5373">
        <w:rPr>
          <w:rFonts w:ascii="宋体" w:eastAsia="宋体" w:hAnsi="宋体" w:cs="宋体" w:hint="eastAsia"/>
          <w:color w:val="FF0000"/>
          <w:lang w:eastAsia="zh-CN"/>
        </w:rPr>
        <w:t>（三级标题不编号，字体</w:t>
      </w:r>
      <w:r w:rsidRPr="005F5373">
        <w:rPr>
          <w:rFonts w:ascii="宋体" w:eastAsia="宋体" w:hAnsi="宋体" w:cs="宋体"/>
          <w:color w:val="FF0000"/>
          <w:lang w:eastAsia="zh-CN"/>
        </w:rPr>
        <w:t>Times New Roman</w:t>
      </w:r>
      <w:r w:rsidRPr="005F5373">
        <w:rPr>
          <w:rFonts w:ascii="宋体" w:eastAsia="宋体" w:hAnsi="宋体" w:cs="宋体" w:hint="eastAsia"/>
          <w:color w:val="FF0000"/>
          <w:lang w:eastAsia="zh-CN"/>
        </w:rPr>
        <w:t>，字号1</w:t>
      </w:r>
      <w:r w:rsidRPr="005F5373">
        <w:rPr>
          <w:rFonts w:ascii="宋体" w:eastAsia="宋体" w:hAnsi="宋体" w:cs="宋体"/>
          <w:color w:val="FF0000"/>
          <w:lang w:eastAsia="zh-CN"/>
        </w:rPr>
        <w:t>0</w:t>
      </w:r>
      <w:r w:rsidRPr="005F5373">
        <w:rPr>
          <w:rFonts w:ascii="宋体" w:eastAsia="宋体" w:hAnsi="宋体" w:cs="宋体" w:hint="eastAsia"/>
          <w:color w:val="FF0000"/>
          <w:lang w:eastAsia="zh-CN"/>
        </w:rPr>
        <w:t>，加粗，段前1</w:t>
      </w:r>
      <w:r w:rsidRPr="005F5373">
        <w:rPr>
          <w:rFonts w:ascii="宋体" w:eastAsia="宋体" w:hAnsi="宋体" w:cs="宋体"/>
          <w:color w:val="FF0000"/>
          <w:lang w:eastAsia="zh-CN"/>
        </w:rPr>
        <w:t>8</w:t>
      </w:r>
      <w:r w:rsidRPr="005F5373">
        <w:rPr>
          <w:rFonts w:ascii="宋体" w:eastAsia="宋体" w:hAnsi="宋体" w:cs="宋体" w:hint="eastAsia"/>
          <w:color w:val="FF0000"/>
          <w:lang w:eastAsia="zh-CN"/>
        </w:rPr>
        <w:t>磅，最小值1</w:t>
      </w:r>
      <w:r w:rsidRPr="005F5373">
        <w:rPr>
          <w:rFonts w:ascii="宋体" w:eastAsia="宋体" w:hAnsi="宋体" w:cs="宋体"/>
          <w:color w:val="FF0000"/>
          <w:lang w:eastAsia="zh-CN"/>
        </w:rPr>
        <w:t>2</w:t>
      </w:r>
      <w:r w:rsidRPr="005F5373">
        <w:rPr>
          <w:rFonts w:ascii="宋体" w:eastAsia="宋体" w:hAnsi="宋体" w:cs="宋体" w:hint="eastAsia"/>
          <w:color w:val="FF0000"/>
          <w:lang w:eastAsia="zh-CN"/>
        </w:rPr>
        <w:t>磅）</w:t>
      </w:r>
    </w:p>
    <w:p w14:paraId="55803CB4" w14:textId="6A5D1946" w:rsidR="00795839" w:rsidRDefault="0038178E">
      <w:pPr>
        <w:pStyle w:val="4"/>
        <w:rPr>
          <w:rStyle w:val="heading4"/>
          <w:i w:val="0"/>
        </w:rPr>
      </w:pPr>
      <w:r>
        <w:rPr>
          <w:rStyle w:val="heading4"/>
        </w:rPr>
        <w:t>Sample Heading (Forth Level).</w:t>
      </w:r>
      <w:r>
        <w:rPr>
          <w:rStyle w:val="heading4"/>
          <w:i w:val="0"/>
        </w:rPr>
        <w:t xml:space="preserve"> The contribution should contain no more than four levels of headings. The following </w:t>
      </w:r>
      <w:r>
        <w:rPr>
          <w:rStyle w:val="heading4"/>
          <w:i w:val="0"/>
        </w:rPr>
        <w:fldChar w:fldCharType="begin"/>
      </w:r>
      <w:r>
        <w:rPr>
          <w:rStyle w:val="heading4"/>
          <w:i w:val="0"/>
        </w:rPr>
        <w:instrText xml:space="preserve"> REF _Ref467509391 \h  \* MERGEFORMAT </w:instrText>
      </w:r>
      <w:r>
        <w:rPr>
          <w:rStyle w:val="heading4"/>
          <w:i w:val="0"/>
        </w:rPr>
      </w:r>
      <w:r>
        <w:rPr>
          <w:rStyle w:val="heading4"/>
          <w:i w:val="0"/>
        </w:rPr>
        <w:fldChar w:fldCharType="separate"/>
      </w:r>
      <w:r>
        <w:t>Table 1</w:t>
      </w:r>
      <w:r>
        <w:rPr>
          <w:rStyle w:val="heading4"/>
          <w:i w:val="0"/>
        </w:rPr>
        <w:fldChar w:fldCharType="end"/>
      </w:r>
      <w:r>
        <w:rPr>
          <w:rStyle w:val="heading4"/>
          <w:i w:val="0"/>
        </w:rPr>
        <w:t xml:space="preserve"> gives a summary of all heading </w:t>
      </w:r>
      <w:proofErr w:type="gramStart"/>
      <w:r>
        <w:rPr>
          <w:rStyle w:val="heading4"/>
          <w:i w:val="0"/>
        </w:rPr>
        <w:t>levels.</w:t>
      </w:r>
      <w:r w:rsidR="005F5373" w:rsidRPr="005F72F0">
        <w:rPr>
          <w:rStyle w:val="heading4"/>
          <w:rFonts w:ascii="宋体" w:eastAsia="宋体" w:hAnsi="宋体" w:cs="宋体" w:hint="eastAsia"/>
          <w:i w:val="0"/>
          <w:color w:val="FF0000"/>
          <w:lang w:eastAsia="zh-CN"/>
        </w:rPr>
        <w:t>（</w:t>
      </w:r>
      <w:proofErr w:type="gramEnd"/>
      <w:r w:rsidR="005F5373" w:rsidRPr="005F72F0">
        <w:rPr>
          <w:rStyle w:val="heading4"/>
          <w:rFonts w:ascii="宋体" w:eastAsia="宋体" w:hAnsi="宋体" w:cs="宋体" w:hint="eastAsia"/>
          <w:i w:val="0"/>
          <w:color w:val="FF0000"/>
          <w:lang w:eastAsia="zh-CN"/>
        </w:rPr>
        <w:t>四级标题不编号，</w:t>
      </w:r>
      <w:r w:rsidR="005F5373" w:rsidRPr="005F72F0">
        <w:rPr>
          <w:rFonts w:ascii="宋体" w:eastAsia="宋体" w:hAnsi="宋体" w:cs="宋体" w:hint="eastAsia"/>
          <w:color w:val="FF0000"/>
          <w:lang w:eastAsia="zh-CN"/>
        </w:rPr>
        <w:t>字体</w:t>
      </w:r>
      <w:r w:rsidR="005F5373" w:rsidRPr="005F72F0">
        <w:rPr>
          <w:rFonts w:ascii="宋体" w:eastAsia="宋体" w:hAnsi="宋体" w:cs="宋体"/>
          <w:color w:val="FF0000"/>
          <w:lang w:eastAsia="zh-CN"/>
        </w:rPr>
        <w:t>Times New Roman</w:t>
      </w:r>
      <w:r w:rsidR="005F5373" w:rsidRPr="005F72F0">
        <w:rPr>
          <w:rFonts w:ascii="宋体" w:eastAsia="宋体" w:hAnsi="宋体" w:cs="宋体" w:hint="eastAsia"/>
          <w:color w:val="FF0000"/>
          <w:lang w:eastAsia="zh-CN"/>
        </w:rPr>
        <w:t>，字号1</w:t>
      </w:r>
      <w:r w:rsidR="005F5373" w:rsidRPr="005F72F0">
        <w:rPr>
          <w:rFonts w:ascii="宋体" w:eastAsia="宋体" w:hAnsi="宋体" w:cs="宋体"/>
          <w:color w:val="FF0000"/>
          <w:lang w:eastAsia="zh-CN"/>
        </w:rPr>
        <w:t>0</w:t>
      </w:r>
      <w:r w:rsidR="005F5373" w:rsidRPr="005F72F0">
        <w:rPr>
          <w:rFonts w:ascii="宋体" w:eastAsia="宋体" w:hAnsi="宋体" w:cs="宋体" w:hint="eastAsia"/>
          <w:color w:val="FF0000"/>
          <w:lang w:eastAsia="zh-CN"/>
        </w:rPr>
        <w:t>，倾斜，段前1</w:t>
      </w:r>
      <w:r w:rsidR="005F5373" w:rsidRPr="005F72F0">
        <w:rPr>
          <w:rFonts w:ascii="宋体" w:eastAsia="宋体" w:hAnsi="宋体" w:cs="宋体"/>
          <w:color w:val="FF0000"/>
          <w:lang w:eastAsia="zh-CN"/>
        </w:rPr>
        <w:t>2</w:t>
      </w:r>
      <w:r w:rsidR="005F5373" w:rsidRPr="005F72F0">
        <w:rPr>
          <w:rFonts w:ascii="宋体" w:eastAsia="宋体" w:hAnsi="宋体" w:cs="宋体" w:hint="eastAsia"/>
          <w:color w:val="FF0000"/>
          <w:lang w:eastAsia="zh-CN"/>
        </w:rPr>
        <w:t>磅，最小值1</w:t>
      </w:r>
      <w:r w:rsidR="005F5373" w:rsidRPr="005F72F0">
        <w:rPr>
          <w:rFonts w:ascii="宋体" w:eastAsia="宋体" w:hAnsi="宋体" w:cs="宋体"/>
          <w:color w:val="FF0000"/>
          <w:lang w:eastAsia="zh-CN"/>
        </w:rPr>
        <w:t>2</w:t>
      </w:r>
      <w:r w:rsidR="005F5373" w:rsidRPr="005F72F0">
        <w:rPr>
          <w:rFonts w:ascii="宋体" w:eastAsia="宋体" w:hAnsi="宋体" w:cs="宋体" w:hint="eastAsia"/>
          <w:color w:val="FF0000"/>
          <w:lang w:eastAsia="zh-CN"/>
        </w:rPr>
        <w:t>磅</w:t>
      </w:r>
      <w:r w:rsidR="005F5373" w:rsidRPr="005F72F0">
        <w:rPr>
          <w:rStyle w:val="heading4"/>
          <w:rFonts w:ascii="宋体" w:eastAsia="宋体" w:hAnsi="宋体" w:cs="宋体" w:hint="eastAsia"/>
          <w:i w:val="0"/>
          <w:color w:val="FF0000"/>
          <w:lang w:eastAsia="zh-CN"/>
        </w:rPr>
        <w:t>）</w:t>
      </w:r>
    </w:p>
    <w:p w14:paraId="33A5A872" w14:textId="68C06724" w:rsidR="00795839" w:rsidRPr="00B72268" w:rsidRDefault="0038178E">
      <w:pPr>
        <w:pStyle w:val="tablecaption"/>
        <w:rPr>
          <w:color w:val="FF0000"/>
        </w:rPr>
      </w:pPr>
      <w:bookmarkStart w:id="0" w:name="_Ref467509391"/>
      <w:r>
        <w:rPr>
          <w:b/>
        </w:rPr>
        <w:t xml:space="preserve">Table </w:t>
      </w:r>
      <w:r>
        <w:rPr>
          <w:b/>
        </w:rPr>
        <w:fldChar w:fldCharType="begin"/>
      </w:r>
      <w:r>
        <w:rPr>
          <w:b/>
        </w:rPr>
        <w:instrText xml:space="preserve"> SEQ "Table" \* MERGEFORMAT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bookmarkEnd w:id="0"/>
      <w:r>
        <w:rPr>
          <w:b/>
        </w:rPr>
        <w:t>.</w:t>
      </w:r>
      <w:r>
        <w:t xml:space="preserve"> Table captions should be placed above the tables.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（表格标题字体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>Times New Roman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，字号小五，</w:t>
      </w:r>
      <w:r w:rsidR="00B72268">
        <w:rPr>
          <w:rFonts w:ascii="宋体" w:eastAsia="宋体" w:hAnsi="宋体" w:cs="宋体" w:hint="eastAsia"/>
          <w:color w:val="FF0000"/>
          <w:lang w:eastAsia="zh-CN"/>
        </w:rPr>
        <w:t>居中，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段前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 xml:space="preserve">12 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磅，段后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 xml:space="preserve">6 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磅，最小值1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>1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磅）</w:t>
      </w:r>
    </w:p>
    <w:tbl>
      <w:tblPr>
        <w:tblW w:w="68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3444"/>
        <w:gridCol w:w="1753"/>
      </w:tblGrid>
      <w:tr w:rsidR="00795839" w14:paraId="29C38541" w14:textId="77777777">
        <w:trPr>
          <w:jc w:val="center"/>
        </w:trPr>
        <w:tc>
          <w:tcPr>
            <w:tcW w:w="1692" w:type="dxa"/>
            <w:tcBorders>
              <w:top w:val="single" w:sz="12" w:space="0" w:color="000000"/>
              <w:bottom w:val="single" w:sz="6" w:space="0" w:color="000000"/>
            </w:tcBorders>
          </w:tcPr>
          <w:p w14:paraId="753BFC32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Heading level</w:t>
            </w:r>
          </w:p>
        </w:tc>
        <w:tc>
          <w:tcPr>
            <w:tcW w:w="3444" w:type="dxa"/>
            <w:tcBorders>
              <w:top w:val="single" w:sz="12" w:space="0" w:color="000000"/>
              <w:bottom w:val="single" w:sz="6" w:space="0" w:color="000000"/>
            </w:tcBorders>
          </w:tcPr>
          <w:p w14:paraId="194701C1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Example</w:t>
            </w:r>
          </w:p>
        </w:tc>
        <w:tc>
          <w:tcPr>
            <w:tcW w:w="1753" w:type="dxa"/>
            <w:tcBorders>
              <w:top w:val="single" w:sz="12" w:space="0" w:color="000000"/>
              <w:bottom w:val="single" w:sz="6" w:space="0" w:color="000000"/>
            </w:tcBorders>
          </w:tcPr>
          <w:p w14:paraId="541AF8B1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Font size and style</w:t>
            </w:r>
          </w:p>
        </w:tc>
      </w:tr>
      <w:tr w:rsidR="00795839" w14:paraId="5CB319A9" w14:textId="77777777">
        <w:trPr>
          <w:trHeight w:val="284"/>
          <w:jc w:val="center"/>
        </w:trPr>
        <w:tc>
          <w:tcPr>
            <w:tcW w:w="1692" w:type="dxa"/>
            <w:vAlign w:val="center"/>
          </w:tcPr>
          <w:p w14:paraId="4CDBD81E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 (centered)</w:t>
            </w:r>
          </w:p>
        </w:tc>
        <w:tc>
          <w:tcPr>
            <w:tcW w:w="3444" w:type="dxa"/>
            <w:vAlign w:val="center"/>
          </w:tcPr>
          <w:p w14:paraId="28FED802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8"/>
                <w:szCs w:val="25"/>
              </w:rPr>
              <w:t>Lecture Notes</w:t>
            </w:r>
          </w:p>
        </w:tc>
        <w:tc>
          <w:tcPr>
            <w:tcW w:w="1753" w:type="dxa"/>
            <w:vAlign w:val="center"/>
          </w:tcPr>
          <w:p w14:paraId="53B187C9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point, bold</w:t>
            </w:r>
          </w:p>
        </w:tc>
      </w:tr>
      <w:tr w:rsidR="00795839" w14:paraId="675CC9AF" w14:textId="77777777">
        <w:trPr>
          <w:trHeight w:val="284"/>
          <w:jc w:val="center"/>
        </w:trPr>
        <w:tc>
          <w:tcPr>
            <w:tcW w:w="1692" w:type="dxa"/>
            <w:vAlign w:val="center"/>
          </w:tcPr>
          <w:p w14:paraId="5DEC5AF5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 w14:paraId="4F6A5ECA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4"/>
                <w:szCs w:val="21"/>
              </w:rPr>
              <w:t>1 Introduction</w:t>
            </w:r>
          </w:p>
        </w:tc>
        <w:tc>
          <w:tcPr>
            <w:tcW w:w="1753" w:type="dxa"/>
            <w:vAlign w:val="center"/>
          </w:tcPr>
          <w:p w14:paraId="3EC359E7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point, bold</w:t>
            </w:r>
          </w:p>
        </w:tc>
      </w:tr>
      <w:tr w:rsidR="00795839" w14:paraId="72F708F3" w14:textId="77777777">
        <w:trPr>
          <w:trHeight w:val="284"/>
          <w:jc w:val="center"/>
        </w:trPr>
        <w:tc>
          <w:tcPr>
            <w:tcW w:w="1692" w:type="dxa"/>
            <w:vAlign w:val="center"/>
          </w:tcPr>
          <w:p w14:paraId="6DB22573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 w14:paraId="665395AD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Cs w:val="18"/>
              </w:rPr>
              <w:t>2.1 Printing Area</w:t>
            </w:r>
          </w:p>
        </w:tc>
        <w:tc>
          <w:tcPr>
            <w:tcW w:w="1753" w:type="dxa"/>
            <w:vAlign w:val="center"/>
          </w:tcPr>
          <w:p w14:paraId="2FA1F314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bold</w:t>
            </w:r>
          </w:p>
        </w:tc>
      </w:tr>
      <w:tr w:rsidR="00795839" w14:paraId="7102D69C" w14:textId="77777777">
        <w:trPr>
          <w:trHeight w:val="284"/>
          <w:jc w:val="center"/>
        </w:trPr>
        <w:tc>
          <w:tcPr>
            <w:tcW w:w="1692" w:type="dxa"/>
            <w:vAlign w:val="center"/>
          </w:tcPr>
          <w:p w14:paraId="0A1F4572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 w14:paraId="6CB7E0EE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Cs w:val="18"/>
              </w:rPr>
              <w:t>Run-in Heading in Bold.</w:t>
            </w:r>
            <w:r>
              <w:rPr>
                <w:szCs w:val="18"/>
              </w:rPr>
              <w:t xml:space="preserve"> Text follows</w:t>
            </w:r>
          </w:p>
        </w:tc>
        <w:tc>
          <w:tcPr>
            <w:tcW w:w="1753" w:type="dxa"/>
            <w:vAlign w:val="center"/>
          </w:tcPr>
          <w:p w14:paraId="653D0557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bold</w:t>
            </w:r>
          </w:p>
        </w:tc>
      </w:tr>
      <w:tr w:rsidR="00795839" w14:paraId="1C6FF1D0" w14:textId="77777777">
        <w:trPr>
          <w:trHeight w:val="284"/>
          <w:jc w:val="center"/>
        </w:trPr>
        <w:tc>
          <w:tcPr>
            <w:tcW w:w="1692" w:type="dxa"/>
            <w:tcBorders>
              <w:bottom w:val="single" w:sz="12" w:space="0" w:color="000000"/>
            </w:tcBorders>
            <w:vAlign w:val="center"/>
          </w:tcPr>
          <w:p w14:paraId="14F0101E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tcBorders>
              <w:bottom w:val="single" w:sz="12" w:space="0" w:color="000000"/>
            </w:tcBorders>
            <w:vAlign w:val="center"/>
          </w:tcPr>
          <w:p w14:paraId="58A702AC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szCs w:val="18"/>
              </w:rPr>
              <w:t>Lowest Level Heading.</w:t>
            </w:r>
            <w:r>
              <w:rPr>
                <w:szCs w:val="18"/>
              </w:rPr>
              <w:t xml:space="preserve"> Text follows</w:t>
            </w:r>
          </w:p>
        </w:tc>
        <w:tc>
          <w:tcPr>
            <w:tcW w:w="1753" w:type="dxa"/>
            <w:tcBorders>
              <w:bottom w:val="single" w:sz="12" w:space="0" w:color="000000"/>
            </w:tcBorders>
            <w:vAlign w:val="center"/>
          </w:tcPr>
          <w:p w14:paraId="1A1E6E08" w14:textId="77777777" w:rsidR="00795839" w:rsidRDefault="0038178E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italic</w:t>
            </w:r>
          </w:p>
        </w:tc>
      </w:tr>
    </w:tbl>
    <w:p w14:paraId="249C2DD8" w14:textId="034FC272" w:rsidR="00B72268" w:rsidRPr="00B72268" w:rsidRDefault="00B72268">
      <w:pPr>
        <w:spacing w:before="240"/>
        <w:ind w:firstLine="0"/>
        <w:rPr>
          <w:color w:val="FF0000"/>
        </w:rPr>
      </w:pPr>
      <w:r w:rsidRPr="00B72268">
        <w:rPr>
          <w:rFonts w:ascii="宋体" w:eastAsia="宋体" w:hAnsi="宋体" w:cs="宋体" w:hint="eastAsia"/>
          <w:color w:val="FF0000"/>
          <w:lang w:eastAsia="zh-CN"/>
        </w:rPr>
        <w:t>（表格里面的字体</w:t>
      </w:r>
      <w:r w:rsidRPr="00B72268">
        <w:rPr>
          <w:rFonts w:ascii="宋体" w:eastAsia="宋体" w:hAnsi="宋体" w:cs="宋体"/>
          <w:color w:val="FF0000"/>
          <w:lang w:eastAsia="zh-CN"/>
        </w:rPr>
        <w:t>Times New Roman</w:t>
      </w:r>
      <w:r w:rsidRPr="00B72268">
        <w:rPr>
          <w:rFonts w:ascii="宋体" w:eastAsia="宋体" w:hAnsi="宋体" w:cs="宋体" w:hint="eastAsia"/>
          <w:color w:val="FF0000"/>
          <w:lang w:eastAsia="zh-CN"/>
        </w:rPr>
        <w:t>，字号小五）</w:t>
      </w:r>
    </w:p>
    <w:p w14:paraId="0D9C884A" w14:textId="3DA2AB8E" w:rsidR="00795839" w:rsidRDefault="0038178E">
      <w:pPr>
        <w:spacing w:before="240"/>
        <w:ind w:firstLine="0"/>
      </w:pPr>
      <w:r>
        <w:t xml:space="preserve">Displayed equations are centered and set on a separate line. </w:t>
      </w:r>
    </w:p>
    <w:p w14:paraId="49253C8C" w14:textId="77777777" w:rsidR="00795839" w:rsidRDefault="0038178E">
      <w:pPr>
        <w:pStyle w:val="equation"/>
      </w:pPr>
      <w:r>
        <w:rPr>
          <w:i/>
        </w:rPr>
        <w:tab/>
        <w:t>x</w:t>
      </w:r>
      <w:r>
        <w:t xml:space="preserve"> + </w:t>
      </w:r>
      <w:r>
        <w:rPr>
          <w:i/>
        </w:rPr>
        <w:t>y</w:t>
      </w:r>
      <w:r>
        <w:t xml:space="preserve"> = </w:t>
      </w:r>
      <w:r>
        <w:rPr>
          <w:i/>
        </w:rPr>
        <w:t>z</w:t>
      </w:r>
      <w:r>
        <w:tab/>
        <w:t>(</w:t>
      </w:r>
      <w:fldSimple w:instr=" SEQ &quot;Equation&quot; \n \* MERGEFORMAT ">
        <w:r>
          <w:t>1</w:t>
        </w:r>
      </w:fldSimple>
      <w:bookmarkStart w:id="1" w:name="_Ref467511674"/>
      <w:bookmarkEnd w:id="1"/>
      <w:r>
        <w:t>)</w:t>
      </w:r>
    </w:p>
    <w:p w14:paraId="3490B382" w14:textId="371D5308" w:rsidR="00795839" w:rsidRDefault="0038178E">
      <w:pPr>
        <w:pStyle w:val="p1a"/>
        <w:tabs>
          <w:tab w:val="left" w:pos="1929"/>
        </w:tabs>
      </w:pPr>
      <w:r>
        <w:t xml:space="preserve">Please try to avoid rasterized images for line-art diagrams and schemas. Whenever possible, use vector graphics instead (see </w:t>
      </w:r>
      <w:r>
        <w:fldChar w:fldCharType="begin"/>
      </w:r>
      <w:r>
        <w:instrText xml:space="preserve"> REF _Ref467515387 \h  \* MERGEFORMAT </w:instrText>
      </w:r>
      <w:r>
        <w:fldChar w:fldCharType="separate"/>
      </w:r>
      <w:r>
        <w:t>Fig. 1</w:t>
      </w:r>
      <w:r>
        <w:fldChar w:fldCharType="end"/>
      </w:r>
      <w:r>
        <w:t>).</w:t>
      </w:r>
    </w:p>
    <w:p w14:paraId="7B0738FD" w14:textId="5F222F01" w:rsidR="00B72268" w:rsidRDefault="00B72268" w:rsidP="00B72268"/>
    <w:p w14:paraId="3D722530" w14:textId="5F096486" w:rsidR="00B72268" w:rsidRDefault="00B72268" w:rsidP="00B72268"/>
    <w:p w14:paraId="06624A77" w14:textId="77777777" w:rsidR="00B72268" w:rsidRPr="00B72268" w:rsidRDefault="00B72268" w:rsidP="00B72268"/>
    <w:p w14:paraId="2E43443D" w14:textId="77777777" w:rsidR="00795839" w:rsidRDefault="0038178E">
      <w:pPr>
        <w:spacing w:before="360"/>
        <w:ind w:left="227" w:hanging="227"/>
      </w:pPr>
      <w:r>
        <w:rPr>
          <w:noProof/>
          <w:lang w:eastAsia="zh-CN"/>
        </w:rPr>
        <w:lastRenderedPageBreak/>
        <w:drawing>
          <wp:inline distT="0" distB="0" distL="0" distR="0" wp14:anchorId="1A8CBEFB" wp14:editId="24876413">
            <wp:extent cx="4392930" cy="1858645"/>
            <wp:effectExtent l="0" t="0" r="7620" b="825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59DB2F9" w14:textId="34D3F836" w:rsidR="00795839" w:rsidRDefault="0038178E" w:rsidP="00B72268">
      <w:pPr>
        <w:pStyle w:val="figurecaption"/>
      </w:pPr>
      <w:bookmarkStart w:id="2" w:name="_Ref467515387"/>
      <w:r>
        <w:rPr>
          <w:b/>
        </w:rPr>
        <w:t xml:space="preserve">Fig. </w:t>
      </w:r>
      <w:r>
        <w:rPr>
          <w:b/>
        </w:rPr>
        <w:fldChar w:fldCharType="begin"/>
      </w:r>
      <w:r>
        <w:rPr>
          <w:b/>
        </w:rPr>
        <w:instrText xml:space="preserve"> SEQ "Figure" \* MERGEFORMAT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bookmarkEnd w:id="2"/>
      <w:r>
        <w:rPr>
          <w:b/>
        </w:rPr>
        <w:t>.</w:t>
      </w:r>
      <w:r>
        <w:t xml:space="preserve"> A figure caption is always placed below the illustration. Short captions are centered, while long ones are justified. The macro button chooses the correct format </w:t>
      </w:r>
      <w:proofErr w:type="gramStart"/>
      <w:r>
        <w:t>automatically.</w:t>
      </w:r>
      <w:r w:rsidR="00B72268">
        <w:rPr>
          <w:rFonts w:ascii="宋体" w:eastAsia="宋体" w:hAnsi="宋体" w:cs="宋体" w:hint="eastAsia"/>
          <w:lang w:eastAsia="zh-CN"/>
        </w:rPr>
        <w:t>（</w:t>
      </w:r>
      <w:proofErr w:type="gramEnd"/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图片标题字体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>Times New Roman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，字号小五，居中，段前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 xml:space="preserve">6 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磅，段后1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>2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磅，最小值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 xml:space="preserve">11 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磅）</w:t>
      </w:r>
    </w:p>
    <w:p w14:paraId="6DE7D9FD" w14:textId="77777777" w:rsidR="00795839" w:rsidRDefault="0038178E">
      <w:pPr>
        <w:pStyle w:val="p1a"/>
      </w:pPr>
      <w:r>
        <w:t>For citations of references, we prefer the use of square brackets and consecutive numbers. Citations using labels or the author/year convention are also acceptable. The following bibliography provides a sample reference list with entries for journal articles [1], an LNCS chapter [2], a book [3], proceedings without editors [4], as well as a URL [5].</w:t>
      </w:r>
    </w:p>
    <w:p w14:paraId="72A2AF73" w14:textId="77777777" w:rsidR="00795839" w:rsidRDefault="0038178E">
      <w:pPr>
        <w:pStyle w:val="heading1"/>
        <w:numPr>
          <w:ilvl w:val="0"/>
          <w:numId w:val="0"/>
        </w:numPr>
        <w:ind w:left="567" w:hanging="567"/>
      </w:pPr>
      <w:r>
        <w:t>References</w:t>
      </w:r>
    </w:p>
    <w:p w14:paraId="6631C862" w14:textId="77777777" w:rsidR="00795839" w:rsidRDefault="0038178E">
      <w:pPr>
        <w:pStyle w:val="referenceitem"/>
      </w:pPr>
      <w:r>
        <w:t>Author, F.: Article title. Journal 2(5), 99–110 (2016).</w:t>
      </w:r>
    </w:p>
    <w:p w14:paraId="1EE15050" w14:textId="77777777" w:rsidR="00795839" w:rsidRDefault="0038178E">
      <w:pPr>
        <w:pStyle w:val="referenceitem"/>
      </w:pPr>
      <w:r>
        <w:t xml:space="preserve">Author, F., Author, S.: Title of a proceedings paper. In: Editor, F., Editor, S. (eds.) CONFERENCE 2016, LNCS, vol. 9999, pp. 1–13. Springer, Heidelberg (2016). </w:t>
      </w:r>
    </w:p>
    <w:p w14:paraId="44D2D871" w14:textId="77777777" w:rsidR="00795839" w:rsidRDefault="0038178E">
      <w:pPr>
        <w:pStyle w:val="referenceitem"/>
      </w:pPr>
      <w:r>
        <w:t xml:space="preserve">Author, F., Author, S., Author, T.: Book title. 2nd </w:t>
      </w:r>
      <w:proofErr w:type="spellStart"/>
      <w:r>
        <w:t>edn</w:t>
      </w:r>
      <w:proofErr w:type="spellEnd"/>
      <w:r>
        <w:t>. Publisher, Location (1999).</w:t>
      </w:r>
    </w:p>
    <w:p w14:paraId="67C6368C" w14:textId="77777777" w:rsidR="00795839" w:rsidRDefault="0038178E">
      <w:pPr>
        <w:pStyle w:val="referenceitem"/>
      </w:pPr>
      <w:r>
        <w:t>Author, F.: Contribution title. In: 9th International Proceedings on Proceedings, pp. 1–2. Publisher, Location (2010).</w:t>
      </w:r>
    </w:p>
    <w:p w14:paraId="3A278E59" w14:textId="57C8EAA1" w:rsidR="00795839" w:rsidRPr="00152B1E" w:rsidRDefault="0038178E">
      <w:pPr>
        <w:pStyle w:val="referenceitem"/>
        <w:rPr>
          <w:color w:val="FF0000"/>
        </w:rPr>
      </w:pPr>
      <w:r>
        <w:t xml:space="preserve">LNCS Homepage, </w:t>
      </w:r>
      <w:hyperlink r:id="rId10" w:history="1">
        <w:r>
          <w:rPr>
            <w:rStyle w:val="a7"/>
          </w:rPr>
          <w:t>http://www.springer.com/lncs</w:t>
        </w:r>
      </w:hyperlink>
      <w:r>
        <w:t>, last accessed 2016/11/21.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（参考文献正文字体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>Times New Roman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，字号小五，左侧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 xml:space="preserve">0.4 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厘米，悬挂缩进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 xml:space="preserve">0.2 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厘米，最小值</w:t>
      </w:r>
      <w:r w:rsidR="00B72268" w:rsidRPr="00B72268">
        <w:rPr>
          <w:rFonts w:ascii="宋体" w:eastAsia="宋体" w:hAnsi="宋体" w:cs="宋体"/>
          <w:color w:val="FF0000"/>
          <w:lang w:eastAsia="zh-CN"/>
        </w:rPr>
        <w:t xml:space="preserve">11 </w:t>
      </w:r>
      <w:r w:rsidR="00B72268" w:rsidRPr="00B72268">
        <w:rPr>
          <w:rFonts w:ascii="宋体" w:eastAsia="宋体" w:hAnsi="宋体" w:cs="宋体" w:hint="eastAsia"/>
          <w:color w:val="FF0000"/>
          <w:lang w:eastAsia="zh-CN"/>
        </w:rPr>
        <w:t>磅）</w:t>
      </w:r>
    </w:p>
    <w:p w14:paraId="51DDFEB9" w14:textId="4C81F00C" w:rsidR="00152B1E" w:rsidRDefault="00152B1E" w:rsidP="00A643AF">
      <w:pPr>
        <w:pStyle w:val="referenceitem"/>
        <w:numPr>
          <w:ilvl w:val="0"/>
          <w:numId w:val="0"/>
        </w:numPr>
      </w:pPr>
    </w:p>
    <w:p w14:paraId="7D1BC275" w14:textId="77777777" w:rsidR="00A643AF" w:rsidRPr="00A643AF" w:rsidRDefault="00A643AF" w:rsidP="00A643AF">
      <w:pPr>
        <w:spacing w:line="240" w:lineRule="auto"/>
        <w:ind w:firstLine="0"/>
        <w:jc w:val="center"/>
        <w:rPr>
          <w:b/>
          <w:bCs/>
          <w:color w:val="000000" w:themeColor="text1"/>
          <w:sz w:val="22"/>
          <w:szCs w:val="22"/>
          <w:shd w:val="clear" w:color="auto" w:fill="FCFCFC"/>
          <w:lang w:eastAsia="zh-CN"/>
        </w:rPr>
      </w:pPr>
      <w:bookmarkStart w:id="3" w:name="_Hlk121845391"/>
      <w:proofErr w:type="spellStart"/>
      <w:r w:rsidRPr="00A643AF">
        <w:rPr>
          <w:rFonts w:hint="eastAsia"/>
          <w:b/>
          <w:bCs/>
          <w:color w:val="000000" w:themeColor="text1"/>
          <w:sz w:val="22"/>
          <w:szCs w:val="22"/>
          <w:highlight w:val="yellow"/>
          <w:shd w:val="clear" w:color="auto" w:fill="FCFCFC"/>
          <w:lang w:eastAsia="zh-CN"/>
        </w:rPr>
        <w:t>文章结构硬性要求如下</w:t>
      </w:r>
      <w:proofErr w:type="spellEnd"/>
    </w:p>
    <w:p w14:paraId="2CFFF05A" w14:textId="77777777" w:rsidR="00A643AF" w:rsidRPr="00A643AF" w:rsidRDefault="00A643AF" w:rsidP="00A643AF">
      <w:pPr>
        <w:shd w:val="clear" w:color="auto" w:fill="FCFCFC"/>
        <w:spacing w:line="240" w:lineRule="auto"/>
        <w:ind w:firstLine="0"/>
        <w:jc w:val="left"/>
        <w:rPr>
          <w:color w:val="000000" w:themeColor="text1"/>
          <w:sz w:val="12"/>
          <w:szCs w:val="12"/>
          <w:lang w:eastAsia="zh-CN"/>
        </w:rPr>
      </w:pPr>
      <w:r w:rsidRPr="00A643AF">
        <w:rPr>
          <w:sz w:val="12"/>
          <w:szCs w:val="12"/>
          <w:lang w:eastAsia="zh-CN"/>
        </w:rPr>
        <w:t xml:space="preserve">1. </w:t>
      </w:r>
      <w:r w:rsidRPr="00A643AF">
        <w:rPr>
          <w:rFonts w:hint="eastAsia"/>
          <w:color w:val="000000" w:themeColor="text1"/>
          <w:sz w:val="12"/>
          <w:szCs w:val="12"/>
          <w:lang w:eastAsia="zh-CN"/>
        </w:rPr>
        <w:t>文章标题不</w:t>
      </w:r>
      <w:r w:rsidRPr="00A643AF">
        <w:rPr>
          <w:color w:val="000000" w:themeColor="text1"/>
          <w:sz w:val="12"/>
          <w:szCs w:val="12"/>
          <w:lang w:eastAsia="zh-CN"/>
        </w:rPr>
        <w:t>可</w:t>
      </w:r>
      <w:r w:rsidRPr="00A643AF">
        <w:rPr>
          <w:rFonts w:hint="eastAsia"/>
          <w:color w:val="000000" w:themeColor="text1"/>
          <w:sz w:val="12"/>
          <w:szCs w:val="12"/>
          <w:lang w:eastAsia="zh-CN"/>
        </w:rPr>
        <w:t>使用缩写词</w:t>
      </w:r>
      <w:r w:rsidRPr="00A643AF">
        <w:rPr>
          <w:color w:val="000000" w:themeColor="text1"/>
          <w:sz w:val="12"/>
          <w:szCs w:val="12"/>
          <w:lang w:eastAsia="zh-CN"/>
        </w:rPr>
        <w:t>，</w:t>
      </w:r>
      <w:r w:rsidRPr="00A643AF">
        <w:rPr>
          <w:rFonts w:hint="eastAsia"/>
          <w:color w:val="000000" w:themeColor="text1"/>
          <w:sz w:val="12"/>
          <w:szCs w:val="12"/>
          <w:lang w:eastAsia="zh-CN"/>
        </w:rPr>
        <w:t>且实词要首字母大写</w:t>
      </w:r>
      <w:r w:rsidRPr="00A643AF">
        <w:rPr>
          <w:color w:val="000000" w:themeColor="text1"/>
          <w:sz w:val="12"/>
          <w:szCs w:val="12"/>
          <w:lang w:eastAsia="zh-CN"/>
        </w:rPr>
        <w:t>；</w:t>
      </w:r>
      <w:r w:rsidRPr="00A643AF">
        <w:rPr>
          <w:rFonts w:hint="eastAsia"/>
          <w:color w:val="000000" w:themeColor="text1"/>
          <w:sz w:val="12"/>
          <w:szCs w:val="12"/>
          <w:lang w:eastAsia="zh-CN"/>
        </w:rPr>
        <w:t>作者信息：要写明作者的姓名、单位和所有作者的电子邮件地址</w:t>
      </w:r>
      <w:r w:rsidRPr="00A643AF">
        <w:rPr>
          <w:color w:val="000000" w:themeColor="text1"/>
          <w:sz w:val="12"/>
          <w:szCs w:val="12"/>
          <w:lang w:eastAsia="zh-CN"/>
        </w:rPr>
        <w:t>，并标注清楚作者与单位的从属关系。</w:t>
      </w:r>
    </w:p>
    <w:p w14:paraId="71B46B42" w14:textId="77777777" w:rsidR="00A643AF" w:rsidRPr="00A643AF" w:rsidRDefault="00A643AF" w:rsidP="00A643AF">
      <w:pPr>
        <w:spacing w:line="240" w:lineRule="auto"/>
        <w:ind w:firstLine="0"/>
        <w:jc w:val="left"/>
        <w:rPr>
          <w:color w:val="000000" w:themeColor="text1"/>
          <w:sz w:val="12"/>
          <w:szCs w:val="12"/>
          <w:shd w:val="clear" w:color="auto" w:fill="FCFCFC"/>
          <w:lang w:eastAsia="zh-CN"/>
        </w:rPr>
      </w:pPr>
      <w:r w:rsidRPr="00A643AF">
        <w:rPr>
          <w:sz w:val="12"/>
          <w:szCs w:val="12"/>
          <w:lang w:eastAsia="zh-CN"/>
        </w:rPr>
        <w:t xml:space="preserve">2. </w:t>
      </w:r>
      <w:proofErr w:type="spellStart"/>
      <w:r w:rsidRPr="00A643AF">
        <w:rPr>
          <w:b/>
          <w:bCs/>
          <w:color w:val="000000" w:themeColor="text1"/>
          <w:sz w:val="12"/>
          <w:szCs w:val="12"/>
          <w:shd w:val="clear" w:color="auto" w:fill="FCFCFC"/>
          <w:lang w:eastAsia="zh-CN"/>
        </w:rPr>
        <w:t>Abstract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：应</w:t>
      </w: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>包括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简要关键结论。</w:t>
      </w: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>摘要不应包含任何表格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、方程或参考文献</w:t>
      </w:r>
      <w:proofErr w:type="spellEnd"/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。</w:t>
      </w:r>
    </w:p>
    <w:p w14:paraId="3183B684" w14:textId="77777777" w:rsidR="00A643AF" w:rsidRPr="00A643AF" w:rsidRDefault="00A643AF" w:rsidP="00A643AF">
      <w:pPr>
        <w:spacing w:line="240" w:lineRule="auto"/>
        <w:ind w:firstLine="0"/>
        <w:jc w:val="left"/>
        <w:rPr>
          <w:color w:val="000000" w:themeColor="text1"/>
          <w:sz w:val="12"/>
          <w:szCs w:val="12"/>
          <w:shd w:val="clear" w:color="auto" w:fill="FCFCFC"/>
          <w:lang w:eastAsia="zh-CN"/>
        </w:rPr>
      </w:pPr>
      <w:r w:rsidRPr="00A643AF">
        <w:rPr>
          <w:sz w:val="12"/>
          <w:szCs w:val="12"/>
          <w:lang w:eastAsia="zh-CN"/>
        </w:rPr>
        <w:t xml:space="preserve">3. </w:t>
      </w:r>
      <w:r w:rsidRPr="00A643AF">
        <w:rPr>
          <w:b/>
          <w:bCs/>
          <w:color w:val="000000" w:themeColor="text1"/>
          <w:sz w:val="12"/>
          <w:szCs w:val="12"/>
          <w:shd w:val="clear" w:color="auto" w:fill="FCFCFC"/>
          <w:lang w:eastAsia="zh-CN"/>
        </w:rPr>
        <w:t>Introduction</w:t>
      </w:r>
      <w:r w:rsidRPr="00A643AF">
        <w:rPr>
          <w:rFonts w:hint="eastAsia"/>
          <w:b/>
          <w:bCs/>
          <w:color w:val="000000" w:themeColor="text1"/>
          <w:sz w:val="12"/>
          <w:szCs w:val="12"/>
          <w:shd w:val="clear" w:color="auto" w:fill="FCFCFC"/>
          <w:lang w:eastAsia="zh-CN"/>
        </w:rPr>
        <w:t>：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应包含研究项目的背景和目的。具体来说，需要结合文献综述指出当前研究存在的问题并且引出本研究的</w:t>
      </w: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>意义和目的。</w:t>
      </w:r>
    </w:p>
    <w:p w14:paraId="24FDC364" w14:textId="77777777" w:rsidR="00A643AF" w:rsidRPr="00A643AF" w:rsidRDefault="00A643AF" w:rsidP="00A643AF">
      <w:pPr>
        <w:spacing w:line="240" w:lineRule="auto"/>
        <w:ind w:firstLine="0"/>
        <w:jc w:val="left"/>
        <w:rPr>
          <w:color w:val="000000" w:themeColor="text1"/>
          <w:sz w:val="12"/>
          <w:szCs w:val="12"/>
          <w:shd w:val="clear" w:color="auto" w:fill="FCFCFC"/>
          <w:lang w:eastAsia="zh-CN"/>
        </w:rPr>
      </w:pPr>
      <w:r w:rsidRPr="00A643AF">
        <w:rPr>
          <w:sz w:val="12"/>
          <w:szCs w:val="12"/>
          <w:lang w:eastAsia="zh-CN"/>
        </w:rPr>
        <w:t xml:space="preserve">4. </w:t>
      </w:r>
      <w:proofErr w:type="spellStart"/>
      <w:r w:rsidRPr="00A643AF">
        <w:rPr>
          <w:b/>
          <w:bCs/>
          <w:color w:val="000000" w:themeColor="text1"/>
          <w:sz w:val="12"/>
          <w:szCs w:val="12"/>
          <w:shd w:val="clear" w:color="auto" w:fill="FCFCFC"/>
          <w:lang w:eastAsia="zh-CN"/>
        </w:rPr>
        <w:t>Conclusions</w:t>
      </w:r>
      <w:r w:rsidRPr="00A643AF">
        <w:rPr>
          <w:rFonts w:hint="eastAsia"/>
          <w:sz w:val="12"/>
          <w:szCs w:val="12"/>
          <w:lang w:eastAsia="zh-CN"/>
        </w:rPr>
        <w:t>：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阐述</w:t>
      </w: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>所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研究结果的重点</w:t>
      </w: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>，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以及从结果中</w:t>
      </w: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>分析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得出的结论，</w:t>
      </w: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>并说明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它们对</w:t>
      </w: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>后续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研究</w:t>
      </w: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>或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  <w:lang w:eastAsia="zh-CN"/>
        </w:rPr>
        <w:t>实践的意义</w:t>
      </w:r>
      <w:proofErr w:type="spellEnd"/>
    </w:p>
    <w:p w14:paraId="7451DD02" w14:textId="4F51BB95" w:rsidR="00A643AF" w:rsidRPr="00A643AF" w:rsidRDefault="00A643AF" w:rsidP="00A643AF">
      <w:pPr>
        <w:spacing w:line="240" w:lineRule="auto"/>
        <w:ind w:firstLine="0"/>
        <w:jc w:val="left"/>
        <w:rPr>
          <w:rFonts w:eastAsiaTheme="minorEastAsia" w:hint="eastAsia"/>
          <w:color w:val="000000" w:themeColor="text1"/>
          <w:sz w:val="12"/>
          <w:szCs w:val="12"/>
          <w:shd w:val="clear" w:color="auto" w:fill="FCFCFC"/>
          <w:lang w:eastAsia="zh-CN"/>
        </w:rPr>
      </w:pPr>
      <w:r w:rsidRPr="00A643AF">
        <w:rPr>
          <w:color w:val="000000" w:themeColor="text1"/>
          <w:sz w:val="12"/>
          <w:szCs w:val="12"/>
          <w:shd w:val="clear" w:color="auto" w:fill="FCFCFC"/>
          <w:lang w:eastAsia="zh-CN"/>
        </w:rPr>
        <w:t xml:space="preserve">5. </w:t>
      </w:r>
      <w:proofErr w:type="spellStart"/>
      <w:r w:rsidRPr="00A643AF">
        <w:rPr>
          <w:b/>
          <w:bCs/>
          <w:color w:val="000000" w:themeColor="text1"/>
          <w:sz w:val="12"/>
          <w:szCs w:val="12"/>
          <w:shd w:val="clear" w:color="auto" w:fill="FCFCFC"/>
        </w:rPr>
        <w:t>Acknowledgment：</w:t>
      </w:r>
      <w:r w:rsidRPr="00A643AF">
        <w:rPr>
          <w:rFonts w:hint="eastAsia"/>
          <w:b/>
          <w:bCs/>
          <w:color w:val="000000" w:themeColor="text1"/>
          <w:sz w:val="12"/>
          <w:szCs w:val="12"/>
          <w:shd w:val="clear" w:color="auto" w:fill="FCFCFC"/>
          <w:lang w:eastAsia="zh-CN"/>
        </w:rPr>
        <w:t>如果有的话，</w:t>
      </w:r>
      <w:r w:rsidRPr="00A643AF">
        <w:rPr>
          <w:rFonts w:hint="eastAsia"/>
          <w:color w:val="000000" w:themeColor="text1"/>
          <w:sz w:val="12"/>
          <w:szCs w:val="12"/>
          <w:shd w:val="clear" w:color="auto" w:fill="FCFCFC"/>
        </w:rPr>
        <w:t>应清楚列出本研究的基金信息</w:t>
      </w:r>
      <w:proofErr w:type="spellEnd"/>
    </w:p>
    <w:p w14:paraId="03989C4D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sz w:val="12"/>
          <w:szCs w:val="12"/>
        </w:rPr>
      </w:pPr>
      <w:r w:rsidRPr="00A643AF">
        <w:rPr>
          <w:sz w:val="12"/>
          <w:szCs w:val="12"/>
        </w:rPr>
        <w:t>6</w:t>
      </w:r>
      <w:r w:rsidRPr="00A643AF">
        <w:rPr>
          <w:sz w:val="12"/>
          <w:szCs w:val="12"/>
        </w:rPr>
        <w:t>、所有图片，表格，参考文献，公式必须要在正文明确</w:t>
      </w:r>
      <w:proofErr w:type="gramStart"/>
      <w:r w:rsidRPr="00A643AF">
        <w:rPr>
          <w:sz w:val="12"/>
          <w:szCs w:val="12"/>
        </w:rPr>
        <w:t>且正确</w:t>
      </w:r>
      <w:proofErr w:type="gramEnd"/>
      <w:r w:rsidRPr="00A643AF">
        <w:rPr>
          <w:sz w:val="12"/>
          <w:szCs w:val="12"/>
        </w:rPr>
        <w:t>的引用</w:t>
      </w:r>
    </w:p>
    <w:p w14:paraId="10B0F225" w14:textId="77777777" w:rsidR="00A643AF" w:rsidRPr="00A643AF" w:rsidRDefault="00A643AF" w:rsidP="00A643AF">
      <w:pPr>
        <w:spacing w:line="240" w:lineRule="auto"/>
        <w:ind w:firstLine="0"/>
        <w:jc w:val="left"/>
        <w:rPr>
          <w:sz w:val="12"/>
          <w:szCs w:val="12"/>
          <w:lang w:eastAsia="zh-CN"/>
        </w:rPr>
      </w:pPr>
      <w:r w:rsidRPr="00A643AF">
        <w:rPr>
          <w:sz w:val="12"/>
          <w:szCs w:val="12"/>
          <w:lang w:eastAsia="zh-CN"/>
        </w:rPr>
        <w:t>7、公式和表格必须要可编辑状态，不可以用图片形式来呈现</w:t>
      </w:r>
    </w:p>
    <w:p w14:paraId="6F462372" w14:textId="77777777" w:rsidR="00A643AF" w:rsidRPr="00A643AF" w:rsidRDefault="00A643AF" w:rsidP="00A643AF">
      <w:pPr>
        <w:spacing w:line="240" w:lineRule="auto"/>
        <w:ind w:firstLine="0"/>
        <w:jc w:val="left"/>
        <w:rPr>
          <w:sz w:val="12"/>
          <w:szCs w:val="12"/>
          <w:lang w:eastAsia="zh-CN"/>
        </w:rPr>
      </w:pPr>
      <w:r w:rsidRPr="00A643AF">
        <w:rPr>
          <w:sz w:val="12"/>
          <w:szCs w:val="12"/>
          <w:lang w:eastAsia="zh-CN"/>
        </w:rPr>
        <w:t>8、所有图片必须要高清，能够清楚看到图片里面的内容</w:t>
      </w:r>
    </w:p>
    <w:p w14:paraId="70CABA7B" w14:textId="54DF5332" w:rsidR="00A643AF" w:rsidRDefault="00A643AF" w:rsidP="00A643AF">
      <w:pPr>
        <w:spacing w:line="240" w:lineRule="auto"/>
        <w:ind w:firstLine="0"/>
        <w:jc w:val="left"/>
        <w:rPr>
          <w:sz w:val="12"/>
          <w:szCs w:val="12"/>
          <w:lang w:eastAsia="zh-CN"/>
        </w:rPr>
      </w:pPr>
      <w:r w:rsidRPr="00A643AF">
        <w:rPr>
          <w:sz w:val="12"/>
          <w:szCs w:val="12"/>
          <w:lang w:eastAsia="zh-CN"/>
        </w:rPr>
        <w:t>9、</w:t>
      </w:r>
      <w:r w:rsidRPr="00A643AF">
        <w:rPr>
          <w:rFonts w:hint="eastAsia"/>
          <w:sz w:val="12"/>
          <w:szCs w:val="12"/>
          <w:lang w:eastAsia="zh-CN"/>
        </w:rPr>
        <w:t>全文查重（含文献），查重率需控制在</w:t>
      </w:r>
      <w:r w:rsidRPr="00A643AF">
        <w:rPr>
          <w:sz w:val="12"/>
          <w:szCs w:val="12"/>
          <w:lang w:eastAsia="zh-CN"/>
        </w:rPr>
        <w:t>30</w:t>
      </w:r>
      <w:r w:rsidRPr="00A643AF">
        <w:rPr>
          <w:rFonts w:hint="eastAsia"/>
          <w:sz w:val="12"/>
          <w:szCs w:val="12"/>
          <w:lang w:eastAsia="zh-CN"/>
        </w:rPr>
        <w:t>%以内</w:t>
      </w:r>
    </w:p>
    <w:p w14:paraId="16877783" w14:textId="6AD8449D" w:rsidR="00A643AF" w:rsidRDefault="00A643AF" w:rsidP="00A643AF">
      <w:pPr>
        <w:spacing w:line="240" w:lineRule="auto"/>
        <w:ind w:firstLine="0"/>
        <w:jc w:val="left"/>
        <w:rPr>
          <w:rFonts w:eastAsiaTheme="minorEastAsia"/>
          <w:sz w:val="12"/>
          <w:szCs w:val="12"/>
          <w:lang w:eastAsia="zh-CN"/>
        </w:rPr>
      </w:pPr>
    </w:p>
    <w:p w14:paraId="05CD224A" w14:textId="0B068C0E" w:rsidR="00A643AF" w:rsidRDefault="00A643AF" w:rsidP="00A643AF">
      <w:pPr>
        <w:spacing w:line="240" w:lineRule="auto"/>
        <w:ind w:firstLine="0"/>
        <w:jc w:val="left"/>
        <w:rPr>
          <w:rFonts w:eastAsiaTheme="minorEastAsia"/>
          <w:sz w:val="12"/>
          <w:szCs w:val="12"/>
          <w:lang w:eastAsia="zh-CN"/>
        </w:rPr>
      </w:pPr>
    </w:p>
    <w:p w14:paraId="1537B108" w14:textId="77777777" w:rsidR="00A643AF" w:rsidRPr="00A643AF" w:rsidRDefault="00A643AF" w:rsidP="00A643AF">
      <w:pPr>
        <w:spacing w:line="240" w:lineRule="auto"/>
        <w:ind w:firstLine="0"/>
        <w:jc w:val="left"/>
        <w:rPr>
          <w:rFonts w:eastAsiaTheme="minorEastAsia" w:hint="eastAsia"/>
          <w:sz w:val="12"/>
          <w:szCs w:val="12"/>
          <w:lang w:eastAsia="zh-CN"/>
        </w:rPr>
      </w:pPr>
    </w:p>
    <w:p w14:paraId="443CA637" w14:textId="77777777" w:rsidR="00A643AF" w:rsidRPr="00A643AF" w:rsidRDefault="00A643AF" w:rsidP="00A643AF">
      <w:pPr>
        <w:spacing w:line="240" w:lineRule="auto"/>
        <w:ind w:firstLine="0"/>
        <w:jc w:val="left"/>
        <w:rPr>
          <w:sz w:val="14"/>
          <w:szCs w:val="14"/>
          <w:lang w:eastAsia="zh-CN"/>
        </w:rPr>
      </w:pPr>
      <w:bookmarkStart w:id="4" w:name="_Hlk121845246"/>
      <w:bookmarkEnd w:id="3"/>
      <w:r w:rsidRPr="00A643AF">
        <w:rPr>
          <w:rFonts w:hint="eastAsia"/>
          <w:b/>
          <w:bCs/>
          <w:sz w:val="14"/>
          <w:szCs w:val="14"/>
          <w:lang w:eastAsia="zh-CN"/>
        </w:rPr>
        <w:lastRenderedPageBreak/>
        <w:t>参考文献要求</w:t>
      </w:r>
      <w:r w:rsidRPr="00A643AF">
        <w:rPr>
          <w:color w:val="FF0000"/>
          <w:sz w:val="14"/>
          <w:szCs w:val="14"/>
          <w:lang w:eastAsia="zh-CN"/>
        </w:rPr>
        <w:t>（</w:t>
      </w:r>
      <w:r w:rsidRPr="00A643AF">
        <w:rPr>
          <w:b/>
          <w:bCs/>
          <w:color w:val="FF0000"/>
          <w:sz w:val="14"/>
          <w:szCs w:val="14"/>
          <w:shd w:val="clear" w:color="auto" w:fill="FCFCFC"/>
        </w:rPr>
        <w:t>References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  <w:lang w:eastAsia="zh-CN"/>
        </w:rPr>
        <w:t>不能少于</w:t>
      </w:r>
      <w:r w:rsidRPr="00A643AF">
        <w:rPr>
          <w:b/>
          <w:bCs/>
          <w:color w:val="FF0000"/>
          <w:sz w:val="14"/>
          <w:szCs w:val="14"/>
          <w:shd w:val="clear" w:color="auto" w:fill="FCFCFC"/>
          <w:lang w:eastAsia="zh-CN"/>
        </w:rPr>
        <w:t>10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  <w:lang w:eastAsia="zh-CN"/>
        </w:rPr>
        <w:t>条</w:t>
      </w:r>
      <w:r w:rsidRPr="00A643AF">
        <w:rPr>
          <w:b/>
          <w:bCs/>
          <w:color w:val="FF0000"/>
          <w:sz w:val="14"/>
          <w:szCs w:val="14"/>
          <w:shd w:val="clear" w:color="auto" w:fill="FCFCFC"/>
          <w:lang w:eastAsia="zh-CN"/>
        </w:rPr>
        <w:t>、且须</w:t>
      </w:r>
      <w:r w:rsidRPr="00A643AF">
        <w:rPr>
          <w:color w:val="FF0000"/>
          <w:sz w:val="14"/>
          <w:szCs w:val="14"/>
          <w:lang w:eastAsia="zh-CN"/>
        </w:rPr>
        <w:t>列明其DOI或者查询网址）</w:t>
      </w:r>
      <w:r w:rsidRPr="00A643AF">
        <w:rPr>
          <w:sz w:val="14"/>
          <w:szCs w:val="14"/>
          <w:lang w:eastAsia="zh-CN"/>
        </w:rPr>
        <w:t>：</w:t>
      </w:r>
    </w:p>
    <w:p w14:paraId="65C158C8" w14:textId="77777777" w:rsidR="00A643AF" w:rsidRPr="00A643AF" w:rsidRDefault="00A643AF" w:rsidP="00A643AF">
      <w:pPr>
        <w:spacing w:line="240" w:lineRule="auto"/>
        <w:ind w:firstLine="0"/>
        <w:jc w:val="left"/>
        <w:rPr>
          <w:b/>
          <w:bCs/>
          <w:color w:val="000000" w:themeColor="text1"/>
          <w:sz w:val="14"/>
          <w:szCs w:val="14"/>
          <w:shd w:val="clear" w:color="auto" w:fill="FCFCFC"/>
        </w:rPr>
      </w:pPr>
    </w:p>
    <w:p w14:paraId="4577DCED" w14:textId="77777777" w:rsidR="00A643AF" w:rsidRPr="00A643AF" w:rsidRDefault="00A643AF" w:rsidP="00A643AF">
      <w:pPr>
        <w:spacing w:line="240" w:lineRule="auto"/>
        <w:ind w:firstLine="0"/>
        <w:jc w:val="left"/>
        <w:rPr>
          <w:b/>
          <w:bCs/>
          <w:color w:val="000000" w:themeColor="text1"/>
          <w:sz w:val="14"/>
          <w:szCs w:val="14"/>
          <w:shd w:val="clear" w:color="auto" w:fill="FCFCFC"/>
          <w:lang w:eastAsia="zh-CN"/>
        </w:rPr>
      </w:pPr>
      <w:proofErr w:type="spellStart"/>
      <w:r w:rsidRPr="00A643AF">
        <w:rPr>
          <w:b/>
          <w:bCs/>
          <w:color w:val="000000" w:themeColor="text1"/>
          <w:sz w:val="14"/>
          <w:szCs w:val="14"/>
          <w:shd w:val="clear" w:color="auto" w:fill="FCFCFC"/>
        </w:rPr>
        <w:t>References</w:t>
      </w:r>
      <w:r w:rsidRPr="00A643AF">
        <w:rPr>
          <w:rFonts w:hint="eastAsia"/>
          <w:b/>
          <w:bCs/>
          <w:color w:val="000000" w:themeColor="text1"/>
          <w:sz w:val="14"/>
          <w:szCs w:val="14"/>
          <w:shd w:val="clear" w:color="auto" w:fill="FCFCFC"/>
          <w:lang w:eastAsia="zh-CN"/>
        </w:rPr>
        <w:t>格式类型</w:t>
      </w:r>
      <w:r w:rsidRPr="00A643AF">
        <w:rPr>
          <w:b/>
          <w:bCs/>
          <w:color w:val="000000" w:themeColor="text1"/>
          <w:sz w:val="14"/>
          <w:szCs w:val="14"/>
          <w:shd w:val="clear" w:color="auto" w:fill="FCFCFC"/>
          <w:lang w:eastAsia="zh-CN"/>
        </w:rPr>
        <w:t>（把相关例子放上去</w:t>
      </w:r>
      <w:proofErr w:type="spellEnd"/>
      <w:r w:rsidRPr="00A643AF">
        <w:rPr>
          <w:b/>
          <w:bCs/>
          <w:color w:val="000000" w:themeColor="text1"/>
          <w:sz w:val="14"/>
          <w:szCs w:val="14"/>
          <w:shd w:val="clear" w:color="auto" w:fill="FCFCFC"/>
          <w:lang w:eastAsia="zh-CN"/>
        </w:rPr>
        <w:t>）</w:t>
      </w:r>
    </w:p>
    <w:p w14:paraId="22635BFF" w14:textId="77777777" w:rsidR="00A643AF" w:rsidRPr="00A643AF" w:rsidRDefault="00A643AF" w:rsidP="00A643AF">
      <w:pPr>
        <w:spacing w:line="240" w:lineRule="auto"/>
        <w:ind w:firstLine="0"/>
        <w:jc w:val="left"/>
        <w:rPr>
          <w:b/>
          <w:bCs/>
          <w:color w:val="000000" w:themeColor="text1"/>
          <w:sz w:val="14"/>
          <w:szCs w:val="14"/>
          <w:shd w:val="clear" w:color="auto" w:fill="FCFCFC"/>
          <w:lang w:eastAsia="zh-CN"/>
        </w:rPr>
      </w:pPr>
      <w:r w:rsidRPr="00A643AF">
        <w:rPr>
          <w:noProof/>
          <w:sz w:val="14"/>
          <w:szCs w:val="14"/>
        </w:rPr>
        <w:drawing>
          <wp:inline distT="0" distB="0" distL="0" distR="0" wp14:anchorId="2469CF3D" wp14:editId="0A402CBB">
            <wp:extent cx="5274310" cy="32448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D0EB1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rFonts w:ascii="Times New Roman" w:hAnsi="Times New Roman"/>
          <w:b/>
          <w:bCs/>
          <w:color w:val="FF0000"/>
          <w:w w:val="105"/>
          <w:sz w:val="14"/>
          <w:szCs w:val="14"/>
        </w:rPr>
      </w:pPr>
      <w:r w:rsidRPr="00A643AF">
        <w:rPr>
          <w:rFonts w:ascii="Times New Roman" w:hAnsi="Times New Roman"/>
          <w:sz w:val="14"/>
          <w:szCs w:val="14"/>
          <w:lang w:val="en-US"/>
        </w:rPr>
        <w:t>1</w:t>
      </w:r>
      <w:r w:rsidRPr="00A643AF">
        <w:rPr>
          <w:rFonts w:ascii="Times New Roman" w:hAnsi="Times New Roman"/>
          <w:sz w:val="14"/>
          <w:szCs w:val="14"/>
        </w:rPr>
        <w:t>、</w:t>
      </w:r>
      <w:r w:rsidRPr="00A643AF">
        <w:rPr>
          <w:rFonts w:ascii="Times New Roman" w:hAnsi="Times New Roman"/>
          <w:sz w:val="14"/>
          <w:szCs w:val="14"/>
          <w:lang w:val="en-US"/>
        </w:rPr>
        <w:t>期刊：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>作者姓全称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 xml:space="preserve">, 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>名的首字母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>（出版年）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  <w:lang w:val="en-US"/>
        </w:rPr>
        <w:t xml:space="preserve"> 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>文章名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>期刊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 xml:space="preserve">, 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>卷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  <w:lang w:val="en-US"/>
        </w:rPr>
        <w:t xml:space="preserve">: 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>页码起始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>–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>结束</w:t>
      </w:r>
      <w:r w:rsidRPr="00A643AF">
        <w:rPr>
          <w:rFonts w:ascii="Times New Roman" w:hAnsi="Times New Roman"/>
          <w:b/>
          <w:bCs/>
          <w:color w:val="FF0000"/>
          <w:w w:val="105"/>
          <w:sz w:val="14"/>
          <w:szCs w:val="14"/>
        </w:rPr>
        <w:t xml:space="preserve">. 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D</w:t>
      </w:r>
      <w:r w:rsidRPr="00A643AF">
        <w:rPr>
          <w:b/>
          <w:bCs/>
          <w:color w:val="FF0000"/>
          <w:sz w:val="14"/>
          <w:szCs w:val="14"/>
          <w:shd w:val="clear" w:color="auto" w:fill="FCFCFC"/>
        </w:rPr>
        <w:t>OI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或者网址</w:t>
      </w:r>
    </w:p>
    <w:p w14:paraId="4DB979F6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rFonts w:ascii="Times New Roman" w:hAnsi="Times New Roman"/>
          <w:color w:val="FF0000"/>
          <w:sz w:val="14"/>
          <w:szCs w:val="14"/>
          <w:highlight w:val="yellow"/>
          <w:lang w:val="en-US"/>
        </w:rPr>
      </w:pPr>
      <w:r w:rsidRPr="00A643AF">
        <w:rPr>
          <w:noProof/>
          <w:sz w:val="14"/>
          <w:szCs w:val="14"/>
        </w:rPr>
        <w:drawing>
          <wp:inline distT="0" distB="0" distL="0" distR="0" wp14:anchorId="5B00C60B" wp14:editId="47BA721B">
            <wp:extent cx="5274310" cy="3009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88AE27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</w:pPr>
      <w:r w:rsidRPr="00A643AF">
        <w:rPr>
          <w:rFonts w:ascii="Times New Roman" w:hAnsi="Times New Roman"/>
          <w:sz w:val="14"/>
          <w:szCs w:val="14"/>
        </w:rPr>
        <w:t>2</w:t>
      </w:r>
      <w:r w:rsidRPr="00A643AF">
        <w:rPr>
          <w:rFonts w:ascii="Times New Roman" w:hAnsi="Times New Roman"/>
          <w:sz w:val="14"/>
          <w:szCs w:val="14"/>
        </w:rPr>
        <w:t>、</w:t>
      </w:r>
      <w:r w:rsidRPr="00A643AF">
        <w:rPr>
          <w:rFonts w:ascii="Times New Roman" w:hAnsi="Times New Roman"/>
          <w:sz w:val="14"/>
          <w:szCs w:val="14"/>
          <w:lang w:val="en-US"/>
        </w:rPr>
        <w:t>书籍：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姓全称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, </w:t>
      </w:r>
      <w:proofErr w:type="gramStart"/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名首字母</w:t>
      </w:r>
      <w:proofErr w:type="gramEnd"/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. (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出版年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)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书名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出版社名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,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所在城市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D</w:t>
      </w:r>
      <w:r w:rsidRPr="00A643AF">
        <w:rPr>
          <w:b/>
          <w:bCs/>
          <w:color w:val="FF0000"/>
          <w:sz w:val="14"/>
          <w:szCs w:val="14"/>
          <w:shd w:val="clear" w:color="auto" w:fill="FCFCFC"/>
        </w:rPr>
        <w:t>OI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或者网址</w:t>
      </w:r>
    </w:p>
    <w:p w14:paraId="198DFB91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rFonts w:ascii="Times New Roman" w:hAnsi="Times New Roman"/>
          <w:color w:val="FF0000"/>
          <w:sz w:val="14"/>
          <w:szCs w:val="14"/>
          <w:highlight w:val="yellow"/>
          <w:lang w:val="en-US"/>
        </w:rPr>
      </w:pPr>
      <w:r w:rsidRPr="00A643AF">
        <w:rPr>
          <w:noProof/>
          <w:sz w:val="14"/>
          <w:szCs w:val="14"/>
        </w:rPr>
        <w:drawing>
          <wp:inline distT="0" distB="0" distL="0" distR="0" wp14:anchorId="56B8550B" wp14:editId="78A35BA9">
            <wp:extent cx="5274310" cy="4489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8A4A4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</w:pPr>
      <w:r w:rsidRPr="00A643AF">
        <w:rPr>
          <w:rFonts w:ascii="Times New Roman" w:hAnsi="Times New Roman"/>
          <w:sz w:val="14"/>
          <w:szCs w:val="14"/>
          <w:lang w:val="en-US"/>
        </w:rPr>
        <w:t>3</w:t>
      </w:r>
      <w:r w:rsidRPr="00A643AF">
        <w:rPr>
          <w:rFonts w:ascii="Times New Roman" w:hAnsi="Times New Roman"/>
          <w:sz w:val="14"/>
          <w:szCs w:val="14"/>
        </w:rPr>
        <w:t>、</w:t>
      </w:r>
      <w:r w:rsidRPr="00A643AF">
        <w:rPr>
          <w:rFonts w:ascii="Times New Roman" w:hAnsi="Times New Roman"/>
          <w:sz w:val="14"/>
          <w:szCs w:val="14"/>
          <w:lang w:val="en-US"/>
        </w:rPr>
        <w:t>书籍中的某一章：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姓全称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, </w:t>
      </w:r>
      <w:proofErr w:type="gramStart"/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名首字母</w:t>
      </w:r>
      <w:proofErr w:type="gramEnd"/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. (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出版年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)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章节名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. In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：编辑名全称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,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编辑姓缩写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(Eds.),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书名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出版社名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,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所在城市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章节页码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D</w:t>
      </w:r>
      <w:r w:rsidRPr="00A643AF">
        <w:rPr>
          <w:b/>
          <w:bCs/>
          <w:color w:val="FF0000"/>
          <w:sz w:val="14"/>
          <w:szCs w:val="14"/>
          <w:shd w:val="clear" w:color="auto" w:fill="FCFCFC"/>
        </w:rPr>
        <w:t>OI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或者网址</w:t>
      </w:r>
    </w:p>
    <w:p w14:paraId="3BD125E8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rFonts w:ascii="Times New Roman" w:hAnsi="Times New Roman"/>
          <w:color w:val="FF0000"/>
          <w:sz w:val="14"/>
          <w:szCs w:val="14"/>
          <w:highlight w:val="yellow"/>
          <w:lang w:val="en-US"/>
        </w:rPr>
      </w:pPr>
      <w:r w:rsidRPr="00A643AF">
        <w:rPr>
          <w:noProof/>
          <w:sz w:val="14"/>
          <w:szCs w:val="14"/>
        </w:rPr>
        <w:drawing>
          <wp:inline distT="0" distB="0" distL="0" distR="0" wp14:anchorId="2E006C57" wp14:editId="61490884">
            <wp:extent cx="5274310" cy="3225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818B6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b/>
          <w:bCs/>
          <w:color w:val="FF0000"/>
          <w:sz w:val="14"/>
          <w:szCs w:val="14"/>
          <w:shd w:val="clear" w:color="auto" w:fill="FCFCFC"/>
        </w:rPr>
      </w:pPr>
      <w:r w:rsidRPr="00A643AF">
        <w:rPr>
          <w:rFonts w:ascii="Times New Roman" w:hAnsi="Times New Roman"/>
          <w:sz w:val="14"/>
          <w:szCs w:val="14"/>
          <w:lang w:val="en-US"/>
        </w:rPr>
        <w:t>4</w:t>
      </w:r>
      <w:r w:rsidRPr="00A643AF">
        <w:rPr>
          <w:rFonts w:ascii="Times New Roman" w:hAnsi="Times New Roman"/>
          <w:sz w:val="14"/>
          <w:szCs w:val="14"/>
        </w:rPr>
        <w:t>、</w:t>
      </w:r>
      <w:r w:rsidRPr="00A643AF">
        <w:rPr>
          <w:rFonts w:ascii="Times New Roman" w:hAnsi="Times New Roman"/>
          <w:sz w:val="14"/>
          <w:szCs w:val="14"/>
          <w:lang w:val="en-US"/>
        </w:rPr>
        <w:t>会议</w:t>
      </w:r>
      <w:r w:rsidRPr="00A643AF">
        <w:rPr>
          <w:rFonts w:ascii="Times New Roman" w:hAnsi="Times New Roman"/>
          <w:sz w:val="14"/>
          <w:szCs w:val="14"/>
          <w:lang w:val="en-US"/>
        </w:rPr>
        <w:t xml:space="preserve">: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姓全称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, </w:t>
      </w:r>
      <w:proofErr w:type="gramStart"/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名首字母</w:t>
      </w:r>
      <w:proofErr w:type="gramEnd"/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.,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年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题目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In: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会议名称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所在城市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页码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.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D</w:t>
      </w:r>
      <w:r w:rsidRPr="00A643AF">
        <w:rPr>
          <w:b/>
          <w:bCs/>
          <w:color w:val="FF0000"/>
          <w:sz w:val="14"/>
          <w:szCs w:val="14"/>
          <w:shd w:val="clear" w:color="auto" w:fill="FCFCFC"/>
        </w:rPr>
        <w:t>OI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或者网址</w:t>
      </w:r>
    </w:p>
    <w:p w14:paraId="08C8D962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</w:pPr>
      <w:r w:rsidRPr="00A643AF">
        <w:rPr>
          <w:noProof/>
          <w:sz w:val="14"/>
          <w:szCs w:val="14"/>
        </w:rPr>
        <w:drawing>
          <wp:inline distT="0" distB="0" distL="0" distR="0" wp14:anchorId="49D891A9" wp14:editId="1458D4D7">
            <wp:extent cx="5274310" cy="3187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84139" w14:textId="77777777" w:rsidR="00A643AF" w:rsidRPr="00A643AF" w:rsidRDefault="00A643AF" w:rsidP="00A643AF">
      <w:pPr>
        <w:pStyle w:val="13ReferenceList"/>
        <w:tabs>
          <w:tab w:val="clear" w:pos="1209"/>
        </w:tabs>
        <w:ind w:left="0" w:firstLine="0"/>
        <w:jc w:val="left"/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</w:pPr>
      <w:r w:rsidRPr="00A643AF">
        <w:rPr>
          <w:rFonts w:ascii="Times New Roman" w:hAnsi="Times New Roman"/>
          <w:sz w:val="14"/>
          <w:szCs w:val="14"/>
          <w:lang w:val="en-US"/>
        </w:rPr>
        <w:t>5</w:t>
      </w:r>
      <w:r w:rsidRPr="00A643AF">
        <w:rPr>
          <w:rFonts w:ascii="Times New Roman" w:hAnsi="Times New Roman"/>
          <w:sz w:val="14"/>
          <w:szCs w:val="14"/>
        </w:rPr>
        <w:t>、</w:t>
      </w:r>
      <w:r w:rsidRPr="00A643AF">
        <w:rPr>
          <w:rFonts w:ascii="Times New Roman" w:hAnsi="Times New Roman"/>
          <w:sz w:val="14"/>
          <w:szCs w:val="14"/>
          <w:lang w:val="en-US"/>
        </w:rPr>
        <w:t>网上资源：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作者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(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出处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),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发表年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文章名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 xml:space="preserve">. 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网址链接</w:t>
      </w:r>
      <w:r w:rsidRPr="00A643AF">
        <w:rPr>
          <w:rFonts w:ascii="Times New Roman" w:hAnsi="Times New Roman"/>
          <w:b/>
          <w:bCs/>
          <w:color w:val="FF0000"/>
          <w:sz w:val="14"/>
          <w:szCs w:val="14"/>
          <w:lang w:val="en-US"/>
        </w:rPr>
        <w:t>.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D</w:t>
      </w:r>
      <w:r w:rsidRPr="00A643AF">
        <w:rPr>
          <w:b/>
          <w:bCs/>
          <w:color w:val="FF0000"/>
          <w:sz w:val="14"/>
          <w:szCs w:val="14"/>
          <w:shd w:val="clear" w:color="auto" w:fill="FCFCFC"/>
        </w:rPr>
        <w:t>OI</w:t>
      </w:r>
      <w:r w:rsidRPr="00A643AF">
        <w:rPr>
          <w:rFonts w:hint="eastAsia"/>
          <w:b/>
          <w:bCs/>
          <w:color w:val="FF0000"/>
          <w:sz w:val="14"/>
          <w:szCs w:val="14"/>
          <w:shd w:val="clear" w:color="auto" w:fill="FCFCFC"/>
        </w:rPr>
        <w:t>或者网址</w:t>
      </w:r>
    </w:p>
    <w:bookmarkEnd w:id="4"/>
    <w:p w14:paraId="1AFAD92A" w14:textId="77777777" w:rsidR="00A643AF" w:rsidRPr="00A643AF" w:rsidRDefault="00A643AF" w:rsidP="00A643AF">
      <w:pPr>
        <w:spacing w:line="240" w:lineRule="auto"/>
        <w:ind w:firstLine="0"/>
        <w:jc w:val="left"/>
        <w:rPr>
          <w:sz w:val="14"/>
          <w:szCs w:val="14"/>
          <w:lang w:eastAsia="zh-CN"/>
        </w:rPr>
      </w:pPr>
    </w:p>
    <w:p w14:paraId="2FE2EB54" w14:textId="52077E8F" w:rsidR="00152B1E" w:rsidRPr="00A643AF" w:rsidRDefault="00152B1E" w:rsidP="00A643AF">
      <w:pPr>
        <w:pStyle w:val="referenceitem"/>
        <w:numPr>
          <w:ilvl w:val="0"/>
          <w:numId w:val="0"/>
        </w:numPr>
        <w:spacing w:line="240" w:lineRule="auto"/>
        <w:jc w:val="left"/>
        <w:rPr>
          <w:color w:val="FF0000"/>
          <w:sz w:val="14"/>
          <w:szCs w:val="14"/>
          <w:lang w:eastAsia="zh-CN"/>
        </w:rPr>
      </w:pPr>
    </w:p>
    <w:sectPr w:rsidR="00152B1E" w:rsidRPr="00A643AF">
      <w:headerReference w:type="even" r:id="rId16"/>
      <w:headerReference w:type="default" r:id="rId17"/>
      <w:pgSz w:w="11906" w:h="16838"/>
      <w:pgMar w:top="2948" w:right="2494" w:bottom="2948" w:left="2494" w:header="2381" w:footer="2324" w:gutter="0"/>
      <w:cols w:space="227"/>
      <w:titlePg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F2477" w14:textId="77777777" w:rsidR="00F62E7A" w:rsidRDefault="00F62E7A">
      <w:pPr>
        <w:spacing w:line="240" w:lineRule="auto"/>
      </w:pPr>
      <w:r>
        <w:separator/>
      </w:r>
    </w:p>
  </w:endnote>
  <w:endnote w:type="continuationSeparator" w:id="0">
    <w:p w14:paraId="101CEE5B" w14:textId="77777777" w:rsidR="00F62E7A" w:rsidRDefault="00F62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Linux Biolinum O">
    <w:altName w:val="Calibri"/>
    <w:panose1 w:val="00000000000000000000"/>
    <w:charset w:val="00"/>
    <w:family w:val="auto"/>
    <w:notTrueType/>
    <w:pitch w:val="variable"/>
    <w:sig w:usb0="E0000AFF" w:usb1="5000E5FB" w:usb2="0000002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ABE2" w14:textId="77777777" w:rsidR="00F62E7A" w:rsidRDefault="00F62E7A">
      <w:pPr>
        <w:spacing w:line="240" w:lineRule="auto"/>
      </w:pPr>
      <w:r>
        <w:separator/>
      </w:r>
    </w:p>
  </w:footnote>
  <w:footnote w:type="continuationSeparator" w:id="0">
    <w:p w14:paraId="399FB89B" w14:textId="77777777" w:rsidR="00F62E7A" w:rsidRDefault="00F62E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88F2" w14:textId="77777777" w:rsidR="00795839" w:rsidRDefault="0038178E">
    <w:pPr>
      <w:pStyle w:val="a4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BF5CA" w14:textId="77777777" w:rsidR="00795839" w:rsidRDefault="0038178E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97F84"/>
    <w:multiLevelType w:val="multilevel"/>
    <w:tmpl w:val="1F397F84"/>
    <w:lvl w:ilvl="0">
      <w:start w:val="1"/>
      <w:numFmt w:val="bullet"/>
      <w:pStyle w:val="bulletitem"/>
      <w:lvlText w:val=""/>
      <w:lvlJc w:val="left"/>
      <w:pPr>
        <w:tabs>
          <w:tab w:val="left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tabs>
          <w:tab w:val="left" w:pos="454"/>
        </w:tabs>
        <w:ind w:left="454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left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left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left" w:pos="1134"/>
        </w:tabs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1814"/>
        </w:tabs>
        <w:ind w:left="1814" w:hanging="22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6F404C9F"/>
    <w:multiLevelType w:val="multilevel"/>
    <w:tmpl w:val="6F404C9F"/>
    <w:lvl w:ilvl="0">
      <w:start w:val="1"/>
      <w:numFmt w:val="bullet"/>
      <w:pStyle w:val="dashitem"/>
      <w:lvlText w:val="─"/>
      <w:lvlJc w:val="left"/>
      <w:pPr>
        <w:tabs>
          <w:tab w:val="left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left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left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left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left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left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left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left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left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38779A"/>
    <w:multiLevelType w:val="multilevel"/>
    <w:tmpl w:val="7738779A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274BC8"/>
    <w:multiLevelType w:val="multilevel"/>
    <w:tmpl w:val="7B274BC8"/>
    <w:lvl w:ilvl="0">
      <w:start w:val="1"/>
      <w:numFmt w:val="decimal"/>
      <w:pStyle w:val="numitem"/>
      <w:lvlText w:val="%1."/>
      <w:lvlJc w:val="right"/>
      <w:pPr>
        <w:tabs>
          <w:tab w:val="left" w:pos="0"/>
        </w:tabs>
        <w:ind w:left="22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227"/>
        </w:tabs>
        <w:ind w:left="454" w:hanging="22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left" w:pos="454"/>
        </w:tabs>
        <w:ind w:left="794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left" w:pos="794"/>
        </w:tabs>
        <w:ind w:left="107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077"/>
        </w:tabs>
        <w:ind w:left="1360" w:hanging="283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left" w:pos="1360"/>
        </w:tabs>
        <w:ind w:left="1700" w:hanging="340"/>
      </w:pPr>
      <w:rPr>
        <w:rFonts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9521C8"/>
    <w:multiLevelType w:val="multilevel"/>
    <w:tmpl w:val="7D9521C8"/>
    <w:lvl w:ilvl="0">
      <w:start w:val="1"/>
      <w:numFmt w:val="decimal"/>
      <w:pStyle w:val="referenceitem"/>
      <w:lvlText w:val="%1."/>
      <w:lvlJc w:val="right"/>
      <w:pPr>
        <w:tabs>
          <w:tab w:val="left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936"/>
        </w:tabs>
        <w:ind w:left="6936" w:hanging="180"/>
      </w:pPr>
      <w:rPr>
        <w:rFonts w:hint="default"/>
      </w:rPr>
    </w:lvl>
  </w:abstractNum>
  <w:num w:numId="1" w16cid:durableId="2080129159">
    <w:abstractNumId w:val="0"/>
  </w:num>
  <w:num w:numId="2" w16cid:durableId="141698887">
    <w:abstractNumId w:val="1"/>
  </w:num>
  <w:num w:numId="3" w16cid:durableId="1798716848">
    <w:abstractNumId w:val="2"/>
  </w:num>
  <w:num w:numId="4" w16cid:durableId="1636106439">
    <w:abstractNumId w:val="3"/>
  </w:num>
  <w:num w:numId="5" w16cid:durableId="1846742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autoHyphenation/>
  <w:hyphenationZone w:val="400"/>
  <w:doNotHyphenateCaps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FCE"/>
    <w:rsid w:val="000A48B3"/>
    <w:rsid w:val="000A70B4"/>
    <w:rsid w:val="00152B1E"/>
    <w:rsid w:val="001A02F0"/>
    <w:rsid w:val="00296553"/>
    <w:rsid w:val="002C6BB1"/>
    <w:rsid w:val="002D48C5"/>
    <w:rsid w:val="0038178E"/>
    <w:rsid w:val="00482AE1"/>
    <w:rsid w:val="004E626B"/>
    <w:rsid w:val="005A255A"/>
    <w:rsid w:val="005F5373"/>
    <w:rsid w:val="005F72F0"/>
    <w:rsid w:val="0077265D"/>
    <w:rsid w:val="00795839"/>
    <w:rsid w:val="008F2D4C"/>
    <w:rsid w:val="008F5064"/>
    <w:rsid w:val="009930E4"/>
    <w:rsid w:val="009B2539"/>
    <w:rsid w:val="009F7FCE"/>
    <w:rsid w:val="00A61229"/>
    <w:rsid w:val="00A643AF"/>
    <w:rsid w:val="00AB2800"/>
    <w:rsid w:val="00B23481"/>
    <w:rsid w:val="00B642CA"/>
    <w:rsid w:val="00B72268"/>
    <w:rsid w:val="00BD29F8"/>
    <w:rsid w:val="00C35BB8"/>
    <w:rsid w:val="00CA34B1"/>
    <w:rsid w:val="00DB1AB1"/>
    <w:rsid w:val="00DC2CA9"/>
    <w:rsid w:val="00DE74DD"/>
    <w:rsid w:val="00E16E64"/>
    <w:rsid w:val="00E43C62"/>
    <w:rsid w:val="00E603C7"/>
    <w:rsid w:val="00F321B4"/>
    <w:rsid w:val="00F62E7A"/>
    <w:rsid w:val="00F90CFE"/>
    <w:rsid w:val="4EE275CC"/>
    <w:rsid w:val="738722CF"/>
    <w:rsid w:val="77D4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1C593F"/>
  <w15:docId w15:val="{8CEC2C51-AD22-4064-8BB6-F7C79E66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 w:unhideWhenUsed="1" w:qFormat="1"/>
    <w:lsdException w:name="footer" w:semiHidden="1" w:unhideWhenUsed="1" w:qFormat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 w:unhideWhenUsed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line="240" w:lineRule="atLeast"/>
      <w:ind w:firstLine="227"/>
      <w:jc w:val="both"/>
      <w:textAlignment w:val="baseline"/>
    </w:pPr>
    <w:rPr>
      <w:rFonts w:eastAsia="Times New Roman"/>
      <w:lang w:eastAsia="en-US"/>
    </w:rPr>
  </w:style>
  <w:style w:type="paragraph" w:styleId="1">
    <w:name w:val="heading 1"/>
    <w:basedOn w:val="a"/>
    <w:next w:val="p1a"/>
    <w:semiHidden/>
    <w:unhideWhenUsed/>
    <w:qFormat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2">
    <w:name w:val="heading 2"/>
    <w:basedOn w:val="a"/>
    <w:next w:val="p1a"/>
    <w:semiHidden/>
    <w:unhideWhenUsed/>
    <w:qFormat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3">
    <w:name w:val="heading 3"/>
    <w:basedOn w:val="a"/>
    <w:next w:val="a"/>
    <w:qFormat/>
    <w:pPr>
      <w:spacing w:before="360"/>
      <w:ind w:firstLine="0"/>
      <w:outlineLvl w:val="2"/>
    </w:pPr>
  </w:style>
  <w:style w:type="paragraph" w:styleId="4">
    <w:name w:val="heading 4"/>
    <w:basedOn w:val="a"/>
    <w:next w:val="a"/>
    <w:qFormat/>
    <w:pPr>
      <w:spacing w:before="240"/>
      <w:ind w:firstLine="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a">
    <w:name w:val="p1a"/>
    <w:basedOn w:val="a"/>
    <w:next w:val="a"/>
    <w:qFormat/>
    <w:pPr>
      <w:ind w:firstLine="0"/>
    </w:pPr>
  </w:style>
  <w:style w:type="paragraph" w:styleId="a3">
    <w:name w:val="footer"/>
    <w:basedOn w:val="a"/>
    <w:unhideWhenUsed/>
    <w:qFormat/>
  </w:style>
  <w:style w:type="paragraph" w:styleId="a4">
    <w:name w:val="header"/>
    <w:basedOn w:val="a"/>
    <w:unhideWhenUsed/>
    <w:qFormat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styleId="a5">
    <w:name w:val="footnote text"/>
    <w:basedOn w:val="a"/>
    <w:semiHidden/>
    <w:pPr>
      <w:spacing w:line="220" w:lineRule="atLeast"/>
      <w:ind w:left="227" w:hanging="227"/>
    </w:pPr>
    <w:rPr>
      <w:sz w:val="18"/>
    </w:rPr>
  </w:style>
  <w:style w:type="character" w:styleId="a6">
    <w:name w:val="page number"/>
    <w:basedOn w:val="a0"/>
    <w:semiHidden/>
    <w:unhideWhenUsed/>
    <w:rPr>
      <w:sz w:val="18"/>
    </w:rPr>
  </w:style>
  <w:style w:type="character" w:styleId="a7">
    <w:name w:val="Hyperlink"/>
    <w:basedOn w:val="a0"/>
    <w:unhideWhenUsed/>
    <w:rPr>
      <w:color w:val="auto"/>
      <w:u w:val="none"/>
    </w:rPr>
  </w:style>
  <w:style w:type="character" w:styleId="a8">
    <w:name w:val="footnote reference"/>
    <w:basedOn w:val="a0"/>
    <w:semiHidden/>
    <w:unhideWhenUsed/>
    <w:rPr>
      <w:position w:val="0"/>
      <w:vertAlign w:val="superscript"/>
    </w:rPr>
  </w:style>
  <w:style w:type="paragraph" w:customStyle="1" w:styleId="abstract">
    <w:name w:val="abstract"/>
    <w:basedOn w:val="a"/>
    <w:qFormat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a"/>
    <w:qFormat/>
    <w:pPr>
      <w:spacing w:after="200" w:line="220" w:lineRule="atLeast"/>
      <w:ind w:firstLine="0"/>
      <w:contextualSpacing/>
      <w:jc w:val="center"/>
    </w:pPr>
    <w:rPr>
      <w:sz w:val="18"/>
    </w:rPr>
  </w:style>
  <w:style w:type="paragraph" w:customStyle="1" w:styleId="author">
    <w:name w:val="author"/>
    <w:basedOn w:val="a"/>
    <w:next w:val="address"/>
    <w:qFormat/>
    <w:pPr>
      <w:spacing w:after="200" w:line="220" w:lineRule="atLeast"/>
      <w:ind w:firstLine="0"/>
      <w:jc w:val="center"/>
    </w:pPr>
  </w:style>
  <w:style w:type="paragraph" w:customStyle="1" w:styleId="bulletitem">
    <w:name w:val="bulletitem"/>
    <w:basedOn w:val="a"/>
    <w:qFormat/>
    <w:pPr>
      <w:numPr>
        <w:numId w:val="1"/>
      </w:numPr>
      <w:spacing w:before="160" w:after="160"/>
      <w:contextualSpacing/>
    </w:pPr>
  </w:style>
  <w:style w:type="paragraph" w:customStyle="1" w:styleId="dashitem">
    <w:name w:val="dashitem"/>
    <w:basedOn w:val="a"/>
    <w:qFormat/>
    <w:pPr>
      <w:numPr>
        <w:numId w:val="2"/>
      </w:numPr>
      <w:spacing w:before="160" w:after="160"/>
      <w:contextualSpacing/>
    </w:pPr>
  </w:style>
  <w:style w:type="character" w:customStyle="1" w:styleId="e-mail">
    <w:name w:val="e-mail"/>
    <w:basedOn w:val="a0"/>
    <w:qFormat/>
    <w:rPr>
      <w:rFonts w:ascii="Courier" w:hAnsi="Courier"/>
    </w:rPr>
  </w:style>
  <w:style w:type="paragraph" w:customStyle="1" w:styleId="equation">
    <w:name w:val="equation"/>
    <w:basedOn w:val="a"/>
    <w:next w:val="a"/>
    <w:qFormat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a"/>
    <w:next w:val="a"/>
    <w:qFormat/>
    <w:pPr>
      <w:keepLines/>
      <w:spacing w:before="120" w:after="240" w:line="220" w:lineRule="atLeast"/>
      <w:ind w:firstLine="0"/>
      <w:jc w:val="center"/>
    </w:pPr>
    <w:rPr>
      <w:sz w:val="18"/>
    </w:rPr>
  </w:style>
  <w:style w:type="paragraph" w:customStyle="1" w:styleId="heading1">
    <w:name w:val="heading1"/>
    <w:basedOn w:val="a"/>
    <w:next w:val="p1a"/>
    <w:qFormat/>
    <w:pPr>
      <w:keepNext/>
      <w:keepLines/>
      <w:numPr>
        <w:numId w:val="3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a"/>
    <w:next w:val="p1a"/>
    <w:qFormat/>
    <w:pPr>
      <w:keepNext/>
      <w:keepLines/>
      <w:numPr>
        <w:ilvl w:val="1"/>
        <w:numId w:val="3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heading3">
    <w:name w:val="heading3"/>
    <w:basedOn w:val="a0"/>
    <w:qFormat/>
    <w:rPr>
      <w:b/>
    </w:rPr>
  </w:style>
  <w:style w:type="character" w:customStyle="1" w:styleId="heading4">
    <w:name w:val="heading4"/>
    <w:basedOn w:val="a0"/>
    <w:qFormat/>
    <w:rPr>
      <w:i/>
    </w:rPr>
  </w:style>
  <w:style w:type="paragraph" w:customStyle="1" w:styleId="image">
    <w:name w:val="image"/>
    <w:basedOn w:val="a"/>
    <w:next w:val="a"/>
    <w:qFormat/>
    <w:pPr>
      <w:spacing w:before="240" w:after="120"/>
      <w:ind w:firstLine="0"/>
      <w:jc w:val="center"/>
    </w:pPr>
  </w:style>
  <w:style w:type="paragraph" w:customStyle="1" w:styleId="keywords">
    <w:name w:val="keywords"/>
    <w:basedOn w:val="abstract"/>
    <w:next w:val="heading1"/>
    <w:qFormat/>
    <w:pPr>
      <w:spacing w:before="220"/>
      <w:ind w:firstLine="0"/>
      <w:contextualSpacing w:val="0"/>
      <w:jc w:val="left"/>
    </w:pPr>
  </w:style>
  <w:style w:type="paragraph" w:customStyle="1" w:styleId="numitem">
    <w:name w:val="numitem"/>
    <w:basedOn w:val="a"/>
    <w:qFormat/>
    <w:pPr>
      <w:numPr>
        <w:numId w:val="4"/>
      </w:numPr>
      <w:spacing w:before="160" w:after="160"/>
      <w:contextualSpacing/>
    </w:pPr>
  </w:style>
  <w:style w:type="paragraph" w:customStyle="1" w:styleId="programcode">
    <w:name w:val="programcode"/>
    <w:basedOn w:val="a"/>
    <w:qFormat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referenceitem">
    <w:name w:val="referenceitem"/>
    <w:basedOn w:val="a"/>
    <w:qFormat/>
    <w:pPr>
      <w:numPr>
        <w:numId w:val="5"/>
      </w:numPr>
      <w:spacing w:line="220" w:lineRule="atLeast"/>
    </w:pPr>
    <w:rPr>
      <w:sz w:val="18"/>
    </w:rPr>
  </w:style>
  <w:style w:type="paragraph" w:customStyle="1" w:styleId="runninghead-left">
    <w:name w:val="running head - left"/>
    <w:basedOn w:val="a"/>
    <w:qFormat/>
    <w:pPr>
      <w:ind w:firstLine="0"/>
      <w:jc w:val="left"/>
    </w:pPr>
    <w:rPr>
      <w:sz w:val="18"/>
      <w:szCs w:val="18"/>
    </w:rPr>
  </w:style>
  <w:style w:type="paragraph" w:customStyle="1" w:styleId="runninghead-right">
    <w:name w:val="running head - right"/>
    <w:basedOn w:val="a"/>
    <w:qFormat/>
    <w:pPr>
      <w:ind w:firstLine="0"/>
      <w:jc w:val="right"/>
    </w:pPr>
    <w:rPr>
      <w:bCs/>
      <w:sz w:val="18"/>
      <w:szCs w:val="18"/>
    </w:rPr>
  </w:style>
  <w:style w:type="paragraph" w:customStyle="1" w:styleId="papertitle">
    <w:name w:val="papertitle"/>
    <w:basedOn w:val="a"/>
    <w:next w:val="author"/>
    <w:qFormat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papersubtitle">
    <w:name w:val="papersubtitle"/>
    <w:basedOn w:val="papertitle"/>
    <w:next w:val="author"/>
    <w:qFormat/>
    <w:pPr>
      <w:spacing w:before="120" w:line="280" w:lineRule="atLeast"/>
    </w:pPr>
    <w:rPr>
      <w:sz w:val="24"/>
    </w:rPr>
  </w:style>
  <w:style w:type="paragraph" w:customStyle="1" w:styleId="tablecaption">
    <w:name w:val="tablecaption"/>
    <w:basedOn w:val="a"/>
    <w:next w:val="a"/>
    <w:qFormat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url">
    <w:name w:val="url"/>
    <w:basedOn w:val="a0"/>
    <w:qFormat/>
    <w:rPr>
      <w:rFonts w:ascii="Courier" w:hAnsi="Courier"/>
    </w:rPr>
  </w:style>
  <w:style w:type="character" w:customStyle="1" w:styleId="ORCID">
    <w:name w:val="ORCID"/>
    <w:basedOn w:val="a0"/>
    <w:qFormat/>
    <w:rPr>
      <w:position w:val="0"/>
      <w:vertAlign w:val="superscript"/>
    </w:rPr>
  </w:style>
  <w:style w:type="paragraph" w:customStyle="1" w:styleId="ReferenceLine">
    <w:name w:val="ReferenceLine"/>
    <w:basedOn w:val="p1a"/>
    <w:semiHidden/>
    <w:unhideWhenUsed/>
    <w:qFormat/>
    <w:pPr>
      <w:spacing w:line="200" w:lineRule="exact"/>
    </w:pPr>
    <w:rPr>
      <w:sz w:val="16"/>
    </w:rPr>
  </w:style>
  <w:style w:type="paragraph" w:customStyle="1" w:styleId="DocHead">
    <w:name w:val="DocHead"/>
    <w:rsid w:val="00BD29F8"/>
    <w:pPr>
      <w:spacing w:before="240" w:after="240"/>
      <w:jc w:val="center"/>
    </w:pPr>
    <w:rPr>
      <w:rFonts w:eastAsia="宋体"/>
      <w:sz w:val="24"/>
      <w:lang w:eastAsia="en-US"/>
    </w:rPr>
  </w:style>
  <w:style w:type="paragraph" w:customStyle="1" w:styleId="Titledocument">
    <w:name w:val="Title_document"/>
    <w:link w:val="TitledocumentChar"/>
    <w:rsid w:val="00BD29F8"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character" w:customStyle="1" w:styleId="TitledocumentChar">
    <w:name w:val="Title_document Char"/>
    <w:link w:val="Titledocument"/>
    <w:rsid w:val="00BD29F8"/>
    <w:rPr>
      <w:rFonts w:ascii="Linux Biolinum O" w:eastAsia="Times New Roman" w:hAnsi="Linux Biolinum O" w:cs="Linux Biolinum O"/>
      <w:b/>
      <w:bCs/>
      <w:sz w:val="24"/>
      <w:lang w:eastAsia="en-US"/>
    </w:rPr>
  </w:style>
  <w:style w:type="character" w:styleId="a9">
    <w:name w:val="Unresolved Mention"/>
    <w:basedOn w:val="a0"/>
    <w:uiPriority w:val="99"/>
    <w:semiHidden/>
    <w:unhideWhenUsed/>
    <w:rsid w:val="00AB2800"/>
    <w:rPr>
      <w:color w:val="605E5C"/>
      <w:shd w:val="clear" w:color="auto" w:fill="E1DFDD"/>
    </w:rPr>
  </w:style>
  <w:style w:type="paragraph" w:customStyle="1" w:styleId="13ReferenceList">
    <w:name w:val="13 Reference List"/>
    <w:basedOn w:val="a"/>
    <w:rsid w:val="00A643AF"/>
    <w:pPr>
      <w:widowControl w:val="0"/>
      <w:tabs>
        <w:tab w:val="left" w:pos="720"/>
        <w:tab w:val="left" w:pos="1209"/>
      </w:tabs>
      <w:overflowPunct/>
      <w:autoSpaceDE/>
      <w:autoSpaceDN/>
      <w:adjustRightInd/>
      <w:spacing w:line="240" w:lineRule="auto"/>
      <w:ind w:left="720" w:hanging="360"/>
      <w:textAlignment w:val="auto"/>
    </w:pPr>
    <w:rPr>
      <w:rFonts w:ascii="Calibri" w:eastAsia="宋体" w:hAnsi="Calibri"/>
      <w:kern w:val="2"/>
      <w:sz w:val="22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*lncs@springer.com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springer.com/lnc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ISKSTATION\backup\Springer\LNCS%20Templates\2016\Te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78005922154201E-2"/>
          <c:y val="5.1400554097404502E-2"/>
          <c:w val="0.94049952150364002"/>
          <c:h val="0.83261956838728501"/>
        </c:manualLayout>
      </c:layout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Data A</c:v>
                </c:pt>
              </c:strCache>
            </c:strRef>
          </c:tx>
          <c:spPr>
            <a:ln w="12700" cap="rnd" cmpd="sng" algn="ctr">
              <a:solidFill>
                <a:schemeClr val="tx1"/>
              </a:solidFill>
              <a:prstDash val="sysDash"/>
              <a:round/>
            </a:ln>
          </c:spPr>
          <c:marker>
            <c:symbol val="none"/>
          </c:marker>
          <c:cat>
            <c:numRef>
              <c:f>Tabelle1!$A$2:$A$32</c:f>
              <c:numCache>
                <c:formatCode>s\t\a\nd\a\rd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Tabelle1!$B$2:$B$32</c:f>
              <c:numCache>
                <c:formatCode>s\t\a\nd\a\rd</c:formatCode>
                <c:ptCount val="31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7</c:v>
                </c:pt>
                <c:pt idx="7">
                  <c:v>3</c:v>
                </c:pt>
                <c:pt idx="8">
                  <c:v>5</c:v>
                </c:pt>
                <c:pt idx="9">
                  <c:v>4</c:v>
                </c:pt>
                <c:pt idx="10">
                  <c:v>8</c:v>
                </c:pt>
                <c:pt idx="11">
                  <c:v>10</c:v>
                </c:pt>
                <c:pt idx="12">
                  <c:v>11</c:v>
                </c:pt>
                <c:pt idx="13">
                  <c:v>13</c:v>
                </c:pt>
                <c:pt idx="14">
                  <c:v>16</c:v>
                </c:pt>
                <c:pt idx="15">
                  <c:v>15</c:v>
                </c:pt>
                <c:pt idx="16">
                  <c:v>12</c:v>
                </c:pt>
                <c:pt idx="17">
                  <c:v>18</c:v>
                </c:pt>
                <c:pt idx="18">
                  <c:v>19</c:v>
                </c:pt>
                <c:pt idx="19">
                  <c:v>21</c:v>
                </c:pt>
                <c:pt idx="20">
                  <c:v>8</c:v>
                </c:pt>
                <c:pt idx="21">
                  <c:v>12</c:v>
                </c:pt>
                <c:pt idx="22">
                  <c:v>11</c:v>
                </c:pt>
                <c:pt idx="23">
                  <c:v>9</c:v>
                </c:pt>
                <c:pt idx="24">
                  <c:v>13</c:v>
                </c:pt>
                <c:pt idx="25">
                  <c:v>19</c:v>
                </c:pt>
                <c:pt idx="26">
                  <c:v>26</c:v>
                </c:pt>
                <c:pt idx="27">
                  <c:v>31</c:v>
                </c:pt>
                <c:pt idx="28">
                  <c:v>32</c:v>
                </c:pt>
                <c:pt idx="29">
                  <c:v>39</c:v>
                </c:pt>
                <c:pt idx="30">
                  <c:v>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9F5-4278-A3ED-B9DEA64C6F00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Data B</c:v>
                </c:pt>
              </c:strCache>
            </c:strRef>
          </c:tx>
          <c:spPr>
            <a:ln w="12700" cap="rnd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  <a:round/>
            </a:ln>
          </c:spPr>
          <c:marker>
            <c:symbol val="none"/>
          </c:marker>
          <c:cat>
            <c:numRef>
              <c:f>Tabelle1!$A$2:$A$32</c:f>
              <c:numCache>
                <c:formatCode>s\t\a\nd\a\rd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Tabelle1!$C$2:$C$32</c:f>
              <c:numCache>
                <c:formatCode>s\t\a\nd\a\rd</c:formatCode>
                <c:ptCount val="31"/>
                <c:pt idx="0">
                  <c:v>16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17</c:v>
                </c:pt>
                <c:pt idx="5">
                  <c:v>16.5</c:v>
                </c:pt>
                <c:pt idx="6">
                  <c:v>18</c:v>
                </c:pt>
                <c:pt idx="7">
                  <c:v>19.3</c:v>
                </c:pt>
                <c:pt idx="8">
                  <c:v>12.4</c:v>
                </c:pt>
                <c:pt idx="9">
                  <c:v>14.6</c:v>
                </c:pt>
                <c:pt idx="10">
                  <c:v>16.5</c:v>
                </c:pt>
                <c:pt idx="11">
                  <c:v>15.3</c:v>
                </c:pt>
                <c:pt idx="12">
                  <c:v>14</c:v>
                </c:pt>
                <c:pt idx="13">
                  <c:v>14.7</c:v>
                </c:pt>
                <c:pt idx="14">
                  <c:v>13.9</c:v>
                </c:pt>
                <c:pt idx="15">
                  <c:v>12.2</c:v>
                </c:pt>
                <c:pt idx="16">
                  <c:v>16.8</c:v>
                </c:pt>
                <c:pt idx="17">
                  <c:v>17.100000000000001</c:v>
                </c:pt>
                <c:pt idx="18">
                  <c:v>19.2</c:v>
                </c:pt>
                <c:pt idx="19">
                  <c:v>18.25</c:v>
                </c:pt>
                <c:pt idx="20">
                  <c:v>22</c:v>
                </c:pt>
                <c:pt idx="21" formatCode="#,###.##000_ ;\-#,###.##000\ ">
                  <c:v>24</c:v>
                </c:pt>
                <c:pt idx="22" formatCode="#,###.##000_ ;\-#,###.##000\ ">
                  <c:v>25</c:v>
                </c:pt>
                <c:pt idx="23" formatCode="#,###.##000_ ;\-#,###.##000\ ">
                  <c:v>23.5</c:v>
                </c:pt>
                <c:pt idx="24" formatCode="#,###.##000_ ;\-#,###.##000\ ">
                  <c:v>21</c:v>
                </c:pt>
                <c:pt idx="25" formatCode="#,###.##000_ ;\-#,###.##000\ ">
                  <c:v>16.899999999999999</c:v>
                </c:pt>
                <c:pt idx="26" formatCode="#,###.##000_ ;\-#,###.##000\ ">
                  <c:v>17.5</c:v>
                </c:pt>
                <c:pt idx="27" formatCode="#,###.##000_ ;\-#,###.##000\ ">
                  <c:v>18.2</c:v>
                </c:pt>
                <c:pt idx="28" formatCode="#,###.##000_ ;\-#,###.##000\ ">
                  <c:v>19.100000000000001</c:v>
                </c:pt>
                <c:pt idx="29" formatCode="#,###.##000_ ;\-#,###.##000\ ">
                  <c:v>14.8</c:v>
                </c:pt>
                <c:pt idx="30" formatCode="#,###.##000_ ;\-#,###.##000\ ">
                  <c:v>15.2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9F5-4278-A3ED-B9DEA64C6F0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9993104"/>
        <c:axId val="189993496"/>
      </c:lineChart>
      <c:dateAx>
        <c:axId val="189993104"/>
        <c:scaling>
          <c:orientation val="minMax"/>
        </c:scaling>
        <c:delete val="0"/>
        <c:axPos val="b"/>
        <c:numFmt formatCode="s\t\a\nd\a\rd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89993496"/>
        <c:crosses val="autoZero"/>
        <c:auto val="1"/>
        <c:lblOffset val="100"/>
        <c:baseTimeUnit val="days"/>
      </c:dateAx>
      <c:valAx>
        <c:axId val="18999349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prstDash val="solid"/>
              <a:round/>
            </a:ln>
          </c:spPr>
        </c:majorGridlines>
        <c:numFmt formatCode="s\t\a\nd\a\rd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89993104"/>
        <c:crossesAt val="1"/>
        <c:crossBetween val="midCat"/>
      </c:valAx>
    </c:plotArea>
    <c:legend>
      <c:legendPos val="r"/>
      <c:layout>
        <c:manualLayout>
          <c:xMode val="edge"/>
          <c:yMode val="edge"/>
          <c:x val="0.13960322214804799"/>
          <c:y val="0.16628280839894999"/>
          <c:w val="0.190301595637834"/>
          <c:h val="0.1674343832021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zh-CN" sz="8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ln w="9525" cap="flat" cmpd="sng" algn="ctr">
      <a:noFill/>
      <a:prstDash val="solid"/>
      <a:round/>
    </a:ln>
  </c:spPr>
  <c:txPr>
    <a:bodyPr/>
    <a:lstStyle/>
    <a:p>
      <a:pPr>
        <a:defRPr lang="zh-CN" sz="800"/>
      </a:pPr>
      <a:endParaRPr lang="zh-CN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customUI xmlns="http://schemas.microsoft.com/office/2009/07/customui" onLoad="LoadSpProcRibbon">
  <ribbon startFromScratch="false">
    <tabs>
      <tab id="tabSpProc" insertBeforeMso="TabHome" label="Springer Proceedings Macros">
        <group id="grTitlePage" label="Title Page" autoScale="true">
          <button id="btnTitle" label="Title" image="papertitle" size="large" onAction="MakeTitle" screentip="Format selected text as paper title"/>
          <button id="btnSubtitle" label="Subtitle" image="papersubtitle" size="large" onAction="MakeSubtitle" screentip="Format selected text as paper subtitle (optional)"/>
          <button id="btnAuthor" label="Author" imageMso="DistributionListSelectMembers" size="large" onAction="MakeAuthor" screentip="Format selected text as paper author(s)"/>
          <box id="box1" boxStyle="vertical">
            <button id="btnORCID" label="ORCID" image="ORCID" onAction="MakeORCID" screentip="Format selected text as ORCID id" supertip="Please note that ORCID ids will not be printed. In the online version they will be replaced by icons that are linked to the related ORCID pages."/>
            <button id="btnAddress" label="Address" imageMso="MailMergeAddressBlockInsert" onAction="MakeAddress" screentip="Format selected text as affiliation (including e-mail address, URL)"/>
            <button id="btnEmail" label="E-mail" imageMso="EnvelopesAndLabelsDialog" onAction="MakeEMail" screentip="Format selected text as e-mail address or URL (apply typewriter style)"/>
          </box>
          <button id="btnAbstract" label="Abstract" image="abstract" size="large" onAction="MakeAbstract" screentip="Format selected text as abstract" supertip="If not present, the word 'Abstract' is added at the beginning of the first paragraph."/>
          <button id="btnKeywords" label="Keywords" imageMso="ReviewTrackChanges" size="large" onAction="MakeKeywords" screentip="Format selected text as keywords" supertip="If not present, the word 'Keywords' is added at the beginning of the first paragraph."/>
        </group>
        <group id="grBasicFormats" image="lncs2" label="Basic Formats" autoScale="true">
          <button id="btnH1" label="H1" imageMso="PivotTableLayoutShowInOutlineForm" size="large" onAction="H1" screentip="Format selected text as heading (level 1)"/>
          <button id="btnH2" label="H2" imageMso="PivotTableLayoutShowInCompactForm" size="large" onAction="H2" screentip="Format selected text as heading (level 2)"/>
          <button id="btnH3" label="H3" imageMso="PivotTableLayoutBlankRows" size="large" onAction="H3" screentip="Format selected text as an unnumbered heading (level 3)"/>
          <button id="btnH4" label="H4" imageMso="PivotTableLayoutSubtotals" size="large" onAction="H4" screentip="Format selected text as an unnumbered heading (level 4)"/>
          <box id="box2" boxStyle="vertical">
            <button id="btnBullet" label="Bullet Item" image="bulletitem" onAction="MakeBulletItem" screentip="Format selected text as bullet item(s)" supertip="Please note that bullets are the default for unnumbered lists in Springer proceedings."/>
            <button id="btnDash" label="Dash Item" image="dashitem" onAction="MakeDashItem" screentip="Format selected text as dash item(s)" supertip="Please note that bullets are the default for unnumbered lists in Springer proceedings."/>
            <button id="btnNumbered" label="Num Item" image="numitem" onAction="MakeNumItem" screentip="Format selected text as numbered item(s)"/>
          </box>
          <box id="box3" boxStyle="vertical">
            <button id="btnListLevelUp" label="List Level +" image="arrowright" onAction="ListLevelUp" screentip="Move the selected text one level up in the list hierarchy" supertip="This buttton can be used to create and edit nested lists (numbered and unnumbered)."/>
            <button id="btnListLevelDown" label="List Level -" image="arrowleft" onAction="ListLevelDown" screentip="Move the selected text one level down in the list hierarchy" supertip="This buttton can be used to create and edit nested lists (numbered and unnumbered)."/>
            <button id="btnToggleNum" label=" 1../..n.." image="togglenumbering" onAction="RestartNumbering" screentip="Toggle between restarting and continuing a numbered list" supertip="Applies to numbered lists only."/>
          </box>
          <button id="btnStandard" label="Normal Text" image="normal" size="large" onAction="MakeStandard" screentip="Format the selection as normal text" supertip="This button can change both paragraph format and character style. If applied to a nonstandard paragraph, the standard paragraph format is applied. If applied to a standard paragraph, the standard character style is applied. If you want to both apply the standard paragraph format and remove a nonstandard character style, simply click on the button twice."/>
          <box id="box4" boxStyle="vertical">
            <button id="btnAddSpace" label="Add Space" image="addspace" onAction="AddVerticalSpace" screentip="Add 6 pt (2.1 mm) of vertical space before the selected paragraph."/>
            <button id="btnClearSpace" label="Clear Space" image="removespace" onAction="ClearVerticalSpace" screentip="Clear any vertical space before and after the selected text"/>
            <button id="btnFootnote" label="Footnote" imageMso="FootnoteInsert" onAction="InsertFN" screentip="Add a footnote"/>
          </box>
          <button id="btnReference" label="Reference Item" imageMso="NameManager" size="large" onAction="MakeRefItem" screentip="Format selected text as reference item"/>
        </group>
        <group id="grSpecialFormats" label="Figures, Tables, Equations" autoScale="true">
          <box id="box5" boxStyle="vertical">
            <button id="btnInsImage" label="Insert Image" image="InsertImage" onAction="InsertImage" screentip="Insert an image from a file."/>
            <button id="btnFigure" label="Figure Caption" image="FigCaption" onAction="MakeFigCaption" screentip="Format the selected text as figure caption" supertip="Please note that the figure is numbered with an automatic counter that is updated whenever you reopen the document. A figure caption should always be positioned below the related figure."/>
          </box>
          <separator id="separator1"/>
          <box id="box6" boxStyle="vertical">
            <button id="btnTable" label="Table Caption" image="TabCaption" onAction="MakeTableCaption" screentip="Format the selected text as table caption" supertip="Please note that the table is numbered with an automatic counter that is updated whenever you reopen the document. A table caption should always be positioned above the related table."/>
            <gallery idMso="TableInsertGallery" label="Insert Table"/>
          </box>
          <separator id="separator2"/>
          <button id="btnEquation" label="Displayed Equation" image="equation" size="large" onAction="MakeEquation" screentip="Format the selected text as a displayed equation"/>
          <button id="btnEqCounter" label="Add Eq. Number" image="eqnumber" size="large" onAction="AddEqCounter" screentip="Add an equation number to a selected equation" supertip="The equation numbering is updated whenever you open the document"/>
          <button id="btnProgcode" label="Prog. Code" imageMso="CreateStoredProcedure" size="large" onAction="MakeProgCode" screentip="Format the selected text as program code (typewriter style)"/>
        </group>
        <group id="grRestoreTemplate" label="Template" autoScale="true">
          <button id="btnRestTemplate" label="Check Styles" imageMso="AccessThemesGallery" size="large" onAction="RestoreSettings" screentip="Restore all styles" supertip="Use this button if the original template styles might have been altered or deleted.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654</Words>
  <Characters>3729</Characters>
  <Application>Microsoft Office Word</Application>
  <DocSecurity>0</DocSecurity>
  <Lines>31</Lines>
  <Paragraphs>8</Paragraphs>
  <ScaleCrop>false</ScaleCrop>
  <Company>dataspect IT-Services, Neckargemuend, Germany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Richter</dc:creator>
  <dc:description>Formats and macros for Springer Lecture Notes</dc:description>
  <cp:lastModifiedBy>KEO</cp:lastModifiedBy>
  <cp:revision>5</cp:revision>
  <dcterms:created xsi:type="dcterms:W3CDTF">2021-08-18T02:42:00Z</dcterms:created>
  <dcterms:modified xsi:type="dcterms:W3CDTF">2022-12-13T09:39:00Z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